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9" w:type="dxa"/>
        <w:tblInd w:w="-312" w:type="dxa"/>
        <w:tblLook w:val="0000" w:firstRow="0" w:lastRow="0" w:firstColumn="0" w:lastColumn="0" w:noHBand="0" w:noVBand="0"/>
      </w:tblPr>
      <w:tblGrid>
        <w:gridCol w:w="4531"/>
        <w:gridCol w:w="5528"/>
      </w:tblGrid>
      <w:tr w:rsidR="00311993" w:rsidRPr="00311993" w14:paraId="4224D0A2" w14:textId="77777777" w:rsidTr="00FD4D9D">
        <w:tc>
          <w:tcPr>
            <w:tcW w:w="4531" w:type="dxa"/>
          </w:tcPr>
          <w:p w14:paraId="16508C09" w14:textId="77777777" w:rsidR="00C036DE" w:rsidRPr="00311993" w:rsidRDefault="003B3EEC" w:rsidP="003B3EEC">
            <w:pPr>
              <w:spacing w:after="0" w:line="240" w:lineRule="auto"/>
              <w:rPr>
                <w:rFonts w:cs="Times New Roman"/>
                <w:sz w:val="26"/>
                <w:szCs w:val="26"/>
              </w:rPr>
            </w:pPr>
            <w:r w:rsidRPr="00311993">
              <w:rPr>
                <w:rFonts w:cs="Times New Roman"/>
                <w:sz w:val="26"/>
                <w:szCs w:val="26"/>
              </w:rPr>
              <w:t xml:space="preserve">      </w:t>
            </w:r>
            <w:r w:rsidR="007C2F7D" w:rsidRPr="00311993">
              <w:rPr>
                <w:rFonts w:cs="Times New Roman"/>
                <w:sz w:val="26"/>
                <w:szCs w:val="26"/>
              </w:rPr>
              <w:t xml:space="preserve">   </w:t>
            </w:r>
            <w:r w:rsidR="00F1145D" w:rsidRPr="00311993">
              <w:rPr>
                <w:rFonts w:cs="Times New Roman"/>
                <w:sz w:val="26"/>
                <w:szCs w:val="26"/>
              </w:rPr>
              <w:t xml:space="preserve">UBND </w:t>
            </w:r>
            <w:r w:rsidRPr="00311993">
              <w:rPr>
                <w:rFonts w:cs="Times New Roman"/>
                <w:sz w:val="26"/>
                <w:szCs w:val="26"/>
              </w:rPr>
              <w:t>XÃ THẠNH ĐÔNG</w:t>
            </w:r>
          </w:p>
          <w:p w14:paraId="2B190059" w14:textId="77777777" w:rsidR="00C036DE" w:rsidRPr="00311993" w:rsidRDefault="007C2F7D" w:rsidP="007C2F7D">
            <w:pPr>
              <w:spacing w:after="0" w:line="240" w:lineRule="auto"/>
              <w:ind w:left="-108" w:right="-108"/>
              <w:rPr>
                <w:rFonts w:cs="Times New Roman"/>
                <w:b/>
                <w:bCs/>
                <w:sz w:val="26"/>
                <w:szCs w:val="26"/>
              </w:rPr>
            </w:pPr>
            <w:r w:rsidRPr="00311993">
              <w:rPr>
                <w:rFonts w:cs="Times New Roman"/>
                <w:b/>
                <w:bCs/>
                <w:sz w:val="26"/>
                <w:szCs w:val="26"/>
              </w:rPr>
              <w:t xml:space="preserve">           </w:t>
            </w:r>
            <w:r w:rsidR="00C036DE" w:rsidRPr="00311993">
              <w:rPr>
                <w:rFonts w:cs="Times New Roman"/>
                <w:b/>
                <w:bCs/>
                <w:sz w:val="26"/>
                <w:szCs w:val="26"/>
              </w:rPr>
              <w:t>TRƯỜNG MG HỌA MI</w:t>
            </w:r>
          </w:p>
          <w:p w14:paraId="792F3051" w14:textId="77777777" w:rsidR="00C036DE" w:rsidRPr="00311993" w:rsidRDefault="00A33D5C" w:rsidP="00FD4D9D">
            <w:pPr>
              <w:keepNext/>
              <w:spacing w:after="0" w:line="240" w:lineRule="auto"/>
              <w:ind w:left="-108" w:right="-108"/>
              <w:jc w:val="center"/>
              <w:outlineLvl w:val="6"/>
              <w:rPr>
                <w:rFonts w:cs="Times New Roman"/>
                <w:sz w:val="26"/>
                <w:szCs w:val="26"/>
              </w:rPr>
            </w:pPr>
            <w:r>
              <w:rPr>
                <w:rFonts w:cs="Times New Roman"/>
                <w:noProof/>
                <w:sz w:val="26"/>
                <w:szCs w:val="26"/>
              </w:rPr>
              <w:pict w14:anchorId="2D9924AC">
                <v:line id="Straight Connector 2" o:spid="_x0000_s1026" style="position:absolute;left:0;text-align:left;z-index:251661312;visibility:visible" from="61.05pt,1.15pt" to="137.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" strokecolor="#4579b8 [3044]"/>
              </w:pict>
            </w:r>
          </w:p>
          <w:p w14:paraId="225D9966" w14:textId="77777777" w:rsidR="00C036DE" w:rsidRPr="00311993" w:rsidRDefault="00C036DE" w:rsidP="00FD4D9D">
            <w:pPr>
              <w:keepNext/>
              <w:spacing w:after="0" w:line="240" w:lineRule="auto"/>
              <w:ind w:left="-108" w:right="-108"/>
              <w:jc w:val="center"/>
              <w:outlineLvl w:val="6"/>
              <w:rPr>
                <w:rFonts w:cs="Times New Roman"/>
                <w:sz w:val="26"/>
                <w:szCs w:val="26"/>
              </w:rPr>
            </w:pPr>
          </w:p>
        </w:tc>
        <w:tc>
          <w:tcPr>
            <w:tcW w:w="5528" w:type="dxa"/>
          </w:tcPr>
          <w:p w14:paraId="7BD2AF33" w14:textId="77777777" w:rsidR="00C036DE" w:rsidRPr="00311993" w:rsidRDefault="00C036DE" w:rsidP="00FD4D9D">
            <w:pPr>
              <w:spacing w:after="0" w:line="240" w:lineRule="auto"/>
              <w:rPr>
                <w:rFonts w:cs="Times New Roman"/>
                <w:b/>
                <w:spacing w:val="-4"/>
                <w:sz w:val="26"/>
                <w:szCs w:val="26"/>
              </w:rPr>
            </w:pPr>
            <w:r w:rsidRPr="00311993">
              <w:rPr>
                <w:rFonts w:cs="Times New Roman"/>
                <w:b/>
                <w:spacing w:val="-4"/>
                <w:sz w:val="26"/>
                <w:szCs w:val="26"/>
              </w:rPr>
              <w:t>CỘNG H</w:t>
            </w:r>
            <w:r w:rsidR="00CF614C" w:rsidRPr="00311993">
              <w:rPr>
                <w:rFonts w:cs="Times New Roman"/>
                <w:b/>
                <w:spacing w:val="-4"/>
                <w:sz w:val="26"/>
                <w:szCs w:val="26"/>
              </w:rPr>
              <w:t xml:space="preserve">ÒA </w:t>
            </w:r>
            <w:r w:rsidRPr="00311993">
              <w:rPr>
                <w:rFonts w:cs="Times New Roman"/>
                <w:b/>
                <w:spacing w:val="-4"/>
                <w:sz w:val="26"/>
                <w:szCs w:val="26"/>
              </w:rPr>
              <w:t>XÃ HỘI CHỦ NGHĨA VIỆT NAM</w:t>
            </w:r>
          </w:p>
          <w:p w14:paraId="5C982CDD" w14:textId="77777777" w:rsidR="00C036DE" w:rsidRPr="00311993" w:rsidRDefault="00C036DE" w:rsidP="00FD4D9D">
            <w:pPr>
              <w:spacing w:after="0" w:line="240" w:lineRule="auto"/>
              <w:jc w:val="center"/>
              <w:rPr>
                <w:rFonts w:cs="Times New Roman"/>
                <w:b/>
                <w:sz w:val="26"/>
                <w:szCs w:val="26"/>
              </w:rPr>
            </w:pPr>
            <w:r w:rsidRPr="00311993">
              <w:rPr>
                <w:rFonts w:cs="Times New Roman"/>
                <w:b/>
                <w:szCs w:val="26"/>
              </w:rPr>
              <w:t>Độc lập - Tự do - Hạnh phúc</w:t>
            </w:r>
          </w:p>
          <w:p w14:paraId="54FE0582" w14:textId="77777777" w:rsidR="00C036DE" w:rsidRPr="00311993" w:rsidRDefault="00A33D5C" w:rsidP="00FD4D9D">
            <w:pPr>
              <w:spacing w:after="0" w:line="240" w:lineRule="auto"/>
              <w:jc w:val="center"/>
              <w:rPr>
                <w:rFonts w:cs="Times New Roman"/>
                <w:i/>
                <w:sz w:val="26"/>
                <w:szCs w:val="26"/>
              </w:rPr>
            </w:pPr>
            <w:r>
              <w:rPr>
                <w:rFonts w:cs="Times New Roman"/>
                <w:b/>
                <w:noProof/>
                <w:szCs w:val="26"/>
              </w:rPr>
              <w:pict w14:anchorId="6720B18D">
                <v:line id="Straight Connector 3" o:spid="_x0000_s1028" style="position:absolute;left:0;text-align:left;z-index:251662336;visibility:visible" from="46pt,1.5pt" to="2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" strokecolor="#4579b8 [3044]"/>
              </w:pict>
            </w:r>
          </w:p>
          <w:p w14:paraId="3026234B" w14:textId="77777777" w:rsidR="00C036DE" w:rsidRPr="00311993" w:rsidRDefault="00C036DE" w:rsidP="006E463F">
            <w:pPr>
              <w:spacing w:after="0" w:line="240" w:lineRule="auto"/>
              <w:jc w:val="center"/>
              <w:rPr>
                <w:rFonts w:cs="Times New Roman"/>
                <w:i/>
                <w:iCs/>
                <w:sz w:val="26"/>
                <w:szCs w:val="26"/>
              </w:rPr>
            </w:pPr>
            <w:r w:rsidRPr="00311993">
              <w:rPr>
                <w:rFonts w:cs="Times New Roman"/>
                <w:i/>
                <w:sz w:val="26"/>
                <w:szCs w:val="26"/>
              </w:rPr>
              <w:t>Thạnh Đông</w:t>
            </w:r>
            <w:r w:rsidRPr="00311993">
              <w:rPr>
                <w:rFonts w:cs="Times New Roman"/>
                <w:i/>
                <w:iCs/>
                <w:sz w:val="26"/>
                <w:szCs w:val="26"/>
              </w:rPr>
              <w:t xml:space="preserve">, ngày </w:t>
            </w:r>
            <w:r w:rsidR="00F1145D" w:rsidRPr="00311993">
              <w:rPr>
                <w:rFonts w:cs="Times New Roman"/>
                <w:i/>
                <w:iCs/>
                <w:sz w:val="26"/>
                <w:szCs w:val="26"/>
              </w:rPr>
              <w:t>11</w:t>
            </w:r>
            <w:r w:rsidRPr="00311993">
              <w:rPr>
                <w:rFonts w:cs="Times New Roman"/>
                <w:i/>
                <w:iCs/>
                <w:sz w:val="26"/>
                <w:szCs w:val="26"/>
              </w:rPr>
              <w:t xml:space="preserve"> tháng </w:t>
            </w:r>
            <w:r w:rsidR="003B3EEC" w:rsidRPr="00311993">
              <w:rPr>
                <w:rFonts w:cs="Times New Roman"/>
                <w:i/>
                <w:iCs/>
                <w:sz w:val="26"/>
                <w:szCs w:val="26"/>
              </w:rPr>
              <w:t>8</w:t>
            </w:r>
            <w:r w:rsidRPr="00311993">
              <w:rPr>
                <w:rFonts w:cs="Times New Roman"/>
                <w:i/>
                <w:iCs/>
                <w:sz w:val="26"/>
                <w:szCs w:val="26"/>
              </w:rPr>
              <w:t xml:space="preserve"> năm 202</w:t>
            </w:r>
            <w:r w:rsidR="003B3EEC" w:rsidRPr="00311993">
              <w:rPr>
                <w:rFonts w:cs="Times New Roman"/>
                <w:i/>
                <w:iCs/>
                <w:sz w:val="26"/>
                <w:szCs w:val="26"/>
              </w:rPr>
              <w:t>5</w:t>
            </w:r>
          </w:p>
        </w:tc>
      </w:tr>
    </w:tbl>
    <w:p w14:paraId="1964AF45" w14:textId="77777777" w:rsidR="00C036DE" w:rsidRPr="00311993" w:rsidRDefault="00C036DE" w:rsidP="00C036DE">
      <w:pPr>
        <w:shd w:val="clear" w:color="auto" w:fill="FFFFFF"/>
        <w:spacing w:after="0" w:line="240" w:lineRule="auto"/>
        <w:jc w:val="center"/>
        <w:rPr>
          <w:rFonts w:eastAsia="Times New Roman" w:cs="Times New Roman"/>
          <w:b/>
          <w:bCs/>
          <w:szCs w:val="28"/>
        </w:rPr>
      </w:pPr>
    </w:p>
    <w:p w14:paraId="46A4AA6E" w14:textId="77777777" w:rsidR="00C036DE" w:rsidRPr="00311993" w:rsidRDefault="00C036DE" w:rsidP="00B447E8">
      <w:pPr>
        <w:shd w:val="clear" w:color="auto" w:fill="FFFFFF"/>
        <w:spacing w:before="120" w:after="0" w:line="240" w:lineRule="auto"/>
        <w:jc w:val="center"/>
        <w:rPr>
          <w:rFonts w:eastAsia="Times New Roman" w:cs="Times New Roman"/>
          <w:b/>
          <w:bCs/>
          <w:szCs w:val="28"/>
        </w:rPr>
      </w:pPr>
      <w:r w:rsidRPr="00311993">
        <w:rPr>
          <w:rFonts w:eastAsia="Times New Roman" w:cs="Times New Roman"/>
          <w:b/>
          <w:bCs/>
          <w:szCs w:val="28"/>
        </w:rPr>
        <w:t>BIÊN BẢN</w:t>
      </w:r>
    </w:p>
    <w:p w14:paraId="362B18ED" w14:textId="77777777" w:rsidR="00C036DE" w:rsidRPr="00311993" w:rsidRDefault="00450740" w:rsidP="00B447E8">
      <w:pPr>
        <w:spacing w:before="120" w:after="0" w:line="240" w:lineRule="auto"/>
        <w:jc w:val="center"/>
        <w:rPr>
          <w:szCs w:val="28"/>
        </w:rPr>
      </w:pPr>
      <w:r w:rsidRPr="00311993">
        <w:rPr>
          <w:rFonts w:eastAsia="Times New Roman" w:cs="Times New Roman"/>
          <w:b/>
          <w:bCs/>
          <w:szCs w:val="28"/>
        </w:rPr>
        <w:t>HỌP PHỤ HUYNH ĐẦU NĂM HỌC</w:t>
      </w:r>
      <w:r w:rsidRPr="00311993">
        <w:rPr>
          <w:rStyle w:val="Strong"/>
          <w:szCs w:val="28"/>
        </w:rPr>
        <w:t xml:space="preserve"> </w:t>
      </w:r>
      <w:r w:rsidR="00C036DE" w:rsidRPr="00311993">
        <w:rPr>
          <w:rStyle w:val="Strong"/>
          <w:szCs w:val="28"/>
        </w:rPr>
        <w:t>202</w:t>
      </w:r>
      <w:r w:rsidR="003B3EEC" w:rsidRPr="00311993">
        <w:rPr>
          <w:rStyle w:val="Strong"/>
          <w:szCs w:val="28"/>
        </w:rPr>
        <w:t>5</w:t>
      </w:r>
      <w:r w:rsidR="00C036DE" w:rsidRPr="00311993">
        <w:rPr>
          <w:rStyle w:val="Strong"/>
          <w:szCs w:val="28"/>
        </w:rPr>
        <w:t xml:space="preserve"> - 202</w:t>
      </w:r>
      <w:r w:rsidR="003B3EEC" w:rsidRPr="00311993">
        <w:rPr>
          <w:rStyle w:val="Strong"/>
          <w:szCs w:val="28"/>
        </w:rPr>
        <w:t>6</w:t>
      </w:r>
    </w:p>
    <w:p w14:paraId="2E680335" w14:textId="77777777" w:rsidR="00C036DE" w:rsidRPr="00311993" w:rsidRDefault="00A33D5C" w:rsidP="00B447E8">
      <w:pPr>
        <w:shd w:val="clear" w:color="auto" w:fill="FFFFFF"/>
        <w:spacing w:before="120" w:after="0" w:line="240" w:lineRule="auto"/>
        <w:jc w:val="center"/>
        <w:rPr>
          <w:rFonts w:eastAsia="Times New Roman" w:cs="Times New Roman"/>
          <w:b/>
          <w:szCs w:val="28"/>
        </w:rPr>
      </w:pPr>
      <w:r>
        <w:rPr>
          <w:b/>
          <w:noProof/>
          <w:szCs w:val="28"/>
        </w:rPr>
        <w:pict w14:anchorId="6C484A9B">
          <v:shapetype id="_x0000_t32" coordsize="21600,21600" o:spt="32" o:oned="t" path="m,l21600,21600e" filled="f">
            <v:path arrowok="t" fillok="f" o:connecttype="none"/>
            <o:lock v:ext="edit" shapetype="t"/>
          </v:shapetype>
          <v:shape id="AutoShape 2" o:spid="_x0000_s1027" type="#_x0000_t32" style="position:absolute;left:0;text-align:left;margin-left:171.45pt;margin-top:.9pt;width:108.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pHA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"/>
        </w:pict>
      </w:r>
    </w:p>
    <w:p w14:paraId="674FCA30" w14:textId="77777777" w:rsidR="00CF614C" w:rsidRPr="00311993" w:rsidRDefault="00C036DE" w:rsidP="00814A4F">
      <w:pPr>
        <w:spacing w:before="120" w:after="0" w:line="240" w:lineRule="auto"/>
        <w:rPr>
          <w:b/>
          <w:szCs w:val="28"/>
        </w:rPr>
      </w:pPr>
      <w:r w:rsidRPr="00311993">
        <w:rPr>
          <w:b/>
          <w:szCs w:val="28"/>
        </w:rPr>
        <w:tab/>
      </w:r>
      <w:r w:rsidR="006E23EB" w:rsidRPr="00311993">
        <w:rPr>
          <w:b/>
          <w:szCs w:val="28"/>
        </w:rPr>
        <w:t xml:space="preserve">I. Địa điểm thời gian: </w:t>
      </w:r>
    </w:p>
    <w:p w14:paraId="7B0C8DA4" w14:textId="77777777" w:rsidR="00C036DE" w:rsidRPr="00311993" w:rsidRDefault="00C036DE" w:rsidP="00CF614C">
      <w:pPr>
        <w:spacing w:before="120" w:after="0" w:line="240" w:lineRule="auto"/>
        <w:ind w:firstLine="720"/>
        <w:rPr>
          <w:b/>
          <w:i/>
          <w:szCs w:val="28"/>
        </w:rPr>
      </w:pPr>
      <w:r w:rsidRPr="00311993">
        <w:rPr>
          <w:rFonts w:cs="Times New Roman"/>
          <w:szCs w:val="28"/>
        </w:rPr>
        <w:t xml:space="preserve">Hôm nay vào lúc 14h ngày 11 tháng </w:t>
      </w:r>
      <w:r w:rsidR="003B3EEC" w:rsidRPr="00311993">
        <w:rPr>
          <w:rFonts w:cs="Times New Roman"/>
          <w:szCs w:val="28"/>
        </w:rPr>
        <w:t>8</w:t>
      </w:r>
      <w:r w:rsidRPr="00311993">
        <w:rPr>
          <w:rFonts w:cs="Times New Roman"/>
          <w:szCs w:val="28"/>
        </w:rPr>
        <w:t xml:space="preserve"> năm 202</w:t>
      </w:r>
      <w:r w:rsidR="003B3EEC" w:rsidRPr="00311993">
        <w:rPr>
          <w:rFonts w:cs="Times New Roman"/>
          <w:szCs w:val="28"/>
        </w:rPr>
        <w:t>5</w:t>
      </w:r>
      <w:r w:rsidRPr="00311993">
        <w:rPr>
          <w:rFonts w:cs="Times New Roman"/>
          <w:szCs w:val="28"/>
        </w:rPr>
        <w:t xml:space="preserve"> tại Văn phòng Trường Mẫu giáo Họa Mi tiến hành cuộc họp phụ huynh đầu năm học 202</w:t>
      </w:r>
      <w:r w:rsidR="003B3EEC" w:rsidRPr="00311993">
        <w:rPr>
          <w:rFonts w:cs="Times New Roman"/>
          <w:szCs w:val="28"/>
        </w:rPr>
        <w:t>5</w:t>
      </w:r>
      <w:r w:rsidRPr="00311993">
        <w:rPr>
          <w:rFonts w:cs="Times New Roman"/>
          <w:szCs w:val="28"/>
        </w:rPr>
        <w:t xml:space="preserve"> - 202</w:t>
      </w:r>
      <w:r w:rsidR="003B3EEC" w:rsidRPr="00311993">
        <w:rPr>
          <w:rFonts w:cs="Times New Roman"/>
          <w:szCs w:val="28"/>
        </w:rPr>
        <w:t>6</w:t>
      </w:r>
      <w:r w:rsidRPr="00311993">
        <w:rPr>
          <w:rStyle w:val="Strong"/>
          <w:b w:val="0"/>
          <w:i/>
          <w:szCs w:val="28"/>
        </w:rPr>
        <w:t>.</w:t>
      </w:r>
    </w:p>
    <w:p w14:paraId="2BA2D699" w14:textId="77777777" w:rsidR="00C036DE" w:rsidRPr="00311993" w:rsidRDefault="00C036DE" w:rsidP="00814A4F">
      <w:pPr>
        <w:shd w:val="clear" w:color="auto" w:fill="FFFFFF"/>
        <w:spacing w:before="120" w:after="0" w:line="240" w:lineRule="auto"/>
        <w:rPr>
          <w:rFonts w:eastAsia="Times New Roman" w:cs="Times New Roman"/>
          <w:b/>
          <w:bCs/>
          <w:szCs w:val="28"/>
        </w:rPr>
      </w:pPr>
      <w:r w:rsidRPr="00311993">
        <w:rPr>
          <w:rFonts w:eastAsia="Times New Roman" w:cs="Times New Roman"/>
          <w:bCs/>
          <w:szCs w:val="28"/>
        </w:rPr>
        <w:t>.</w:t>
      </w:r>
      <w:r w:rsidRPr="00311993">
        <w:rPr>
          <w:rFonts w:eastAsia="Times New Roman" w:cs="Times New Roman"/>
          <w:bCs/>
          <w:szCs w:val="28"/>
        </w:rPr>
        <w:tab/>
      </w:r>
      <w:r w:rsidR="006E23EB" w:rsidRPr="00311993">
        <w:rPr>
          <w:rFonts w:eastAsia="Times New Roman" w:cs="Times New Roman"/>
          <w:b/>
          <w:bCs/>
          <w:szCs w:val="28"/>
        </w:rPr>
        <w:t>II</w:t>
      </w:r>
      <w:r w:rsidR="00B800E6" w:rsidRPr="00311993">
        <w:rPr>
          <w:rFonts w:eastAsia="Times New Roman" w:cs="Times New Roman"/>
          <w:b/>
          <w:bCs/>
          <w:szCs w:val="28"/>
        </w:rPr>
        <w:t xml:space="preserve"> </w:t>
      </w:r>
      <w:r w:rsidRPr="00311993">
        <w:rPr>
          <w:rFonts w:eastAsia="Times New Roman" w:cs="Times New Roman"/>
          <w:b/>
          <w:bCs/>
          <w:szCs w:val="28"/>
        </w:rPr>
        <w:t>Thành phần:</w:t>
      </w:r>
    </w:p>
    <w:p w14:paraId="210F758A" w14:textId="77777777" w:rsidR="006E23EB" w:rsidRPr="00311993" w:rsidRDefault="006E23EB" w:rsidP="00814A4F">
      <w:pPr>
        <w:shd w:val="clear" w:color="auto" w:fill="FFFFFF"/>
        <w:spacing w:before="120" w:after="0" w:line="240" w:lineRule="auto"/>
        <w:rPr>
          <w:rFonts w:eastAsia="Times New Roman" w:cs="Times New Roman"/>
          <w:b/>
          <w:bCs/>
          <w:szCs w:val="28"/>
        </w:rPr>
      </w:pPr>
      <w:r w:rsidRPr="00311993">
        <w:rPr>
          <w:rFonts w:eastAsia="Times New Roman" w:cs="Times New Roman"/>
          <w:b/>
          <w:bCs/>
          <w:szCs w:val="28"/>
        </w:rPr>
        <w:tab/>
        <w:t>* Về phí</w:t>
      </w:r>
      <w:r w:rsidR="00CF614C" w:rsidRPr="00311993">
        <w:rPr>
          <w:rFonts w:eastAsia="Times New Roman" w:cs="Times New Roman"/>
          <w:b/>
          <w:bCs/>
          <w:szCs w:val="28"/>
        </w:rPr>
        <w:t>a</w:t>
      </w:r>
      <w:r w:rsidRPr="00311993">
        <w:rPr>
          <w:rFonts w:eastAsia="Times New Roman" w:cs="Times New Roman"/>
          <w:b/>
          <w:bCs/>
          <w:szCs w:val="28"/>
        </w:rPr>
        <w:t xml:space="preserve"> nhà trường: </w:t>
      </w:r>
    </w:p>
    <w:p w14:paraId="691CED52" w14:textId="77777777" w:rsidR="00C036DE" w:rsidRPr="00311993" w:rsidRDefault="00992311" w:rsidP="00814A4F">
      <w:pPr>
        <w:shd w:val="clear" w:color="auto" w:fill="FFFFFF"/>
        <w:spacing w:before="120" w:after="0" w:line="240" w:lineRule="auto"/>
        <w:rPr>
          <w:rFonts w:eastAsia="Times New Roman" w:cs="Times New Roman"/>
          <w:bCs/>
          <w:szCs w:val="28"/>
        </w:rPr>
      </w:pPr>
      <w:r w:rsidRPr="00311993">
        <w:rPr>
          <w:rFonts w:eastAsia="Times New Roman" w:cs="Times New Roman"/>
          <w:bCs/>
          <w:szCs w:val="28"/>
        </w:rPr>
        <w:tab/>
      </w:r>
      <w:r w:rsidR="006E23EB" w:rsidRPr="00311993">
        <w:rPr>
          <w:rFonts w:eastAsia="Times New Roman" w:cs="Times New Roman"/>
          <w:bCs/>
          <w:szCs w:val="28"/>
        </w:rPr>
        <w:t>1. Bà:</w:t>
      </w:r>
      <w:r w:rsidRPr="00311993">
        <w:rPr>
          <w:rFonts w:eastAsia="Times New Roman" w:cs="Times New Roman"/>
          <w:bCs/>
          <w:szCs w:val="28"/>
        </w:rPr>
        <w:t xml:space="preserve"> Nguyễn Thị Nhu:</w:t>
      </w:r>
      <w:r w:rsidR="00C036DE" w:rsidRPr="00311993">
        <w:rPr>
          <w:rFonts w:eastAsia="Times New Roman" w:cs="Times New Roman"/>
          <w:bCs/>
          <w:szCs w:val="28"/>
        </w:rPr>
        <w:t xml:space="preserve"> Hiệu trưởng nhà trường, chủ tọa;</w:t>
      </w:r>
    </w:p>
    <w:p w14:paraId="15C959DA" w14:textId="77777777" w:rsidR="00C036DE" w:rsidRPr="00311993" w:rsidRDefault="00C036DE" w:rsidP="00814A4F">
      <w:pPr>
        <w:shd w:val="clear" w:color="auto" w:fill="FFFFFF"/>
        <w:spacing w:before="120" w:after="0" w:line="240" w:lineRule="auto"/>
        <w:rPr>
          <w:rFonts w:eastAsia="Times New Roman" w:cs="Times New Roman"/>
          <w:bCs/>
          <w:szCs w:val="28"/>
        </w:rPr>
      </w:pPr>
      <w:r w:rsidRPr="00311993">
        <w:rPr>
          <w:rFonts w:eastAsia="Times New Roman" w:cs="Times New Roman"/>
          <w:bCs/>
          <w:szCs w:val="28"/>
        </w:rPr>
        <w:tab/>
      </w:r>
      <w:r w:rsidR="006E23EB" w:rsidRPr="00311993">
        <w:rPr>
          <w:rFonts w:eastAsia="Times New Roman" w:cs="Times New Roman"/>
          <w:bCs/>
          <w:szCs w:val="28"/>
        </w:rPr>
        <w:t xml:space="preserve">2. Bà: </w:t>
      </w:r>
      <w:r w:rsidR="00DF6CF8" w:rsidRPr="00311993">
        <w:rPr>
          <w:rFonts w:eastAsia="Times New Roman" w:cs="Times New Roman"/>
          <w:bCs/>
          <w:szCs w:val="28"/>
        </w:rPr>
        <w:t>Nguyễn Thị Thanh Lài</w:t>
      </w:r>
      <w:r w:rsidR="00992311" w:rsidRPr="00311993">
        <w:rPr>
          <w:rFonts w:eastAsia="Times New Roman" w:cs="Times New Roman"/>
          <w:bCs/>
          <w:szCs w:val="28"/>
        </w:rPr>
        <w:t>:</w:t>
      </w:r>
      <w:r w:rsidRPr="00311993">
        <w:rPr>
          <w:rFonts w:eastAsia="Times New Roman" w:cs="Times New Roman"/>
          <w:bCs/>
          <w:szCs w:val="28"/>
        </w:rPr>
        <w:t xml:space="preserve"> P. Hiệu trưởng</w:t>
      </w:r>
      <w:r w:rsidR="00B447E8" w:rsidRPr="00311993">
        <w:rPr>
          <w:rFonts w:eastAsia="Times New Roman" w:cs="Times New Roman"/>
          <w:bCs/>
          <w:szCs w:val="28"/>
        </w:rPr>
        <w:t>,</w:t>
      </w:r>
      <w:r w:rsidR="00FD4D9D" w:rsidRPr="00311993">
        <w:rPr>
          <w:rFonts w:eastAsia="Times New Roman" w:cs="Times New Roman"/>
          <w:bCs/>
          <w:szCs w:val="28"/>
        </w:rPr>
        <w:t xml:space="preserve"> Thư ký</w:t>
      </w:r>
      <w:r w:rsidR="00B447E8" w:rsidRPr="00311993">
        <w:rPr>
          <w:rFonts w:eastAsia="Times New Roman" w:cs="Times New Roman"/>
          <w:bCs/>
          <w:szCs w:val="28"/>
        </w:rPr>
        <w:t>;</w:t>
      </w:r>
    </w:p>
    <w:p w14:paraId="6888CBB9" w14:textId="77777777" w:rsidR="00C036DE" w:rsidRPr="00311993" w:rsidRDefault="00992311" w:rsidP="00814A4F">
      <w:pPr>
        <w:shd w:val="clear" w:color="auto" w:fill="FFFFFF"/>
        <w:spacing w:before="120" w:after="0" w:line="240" w:lineRule="auto"/>
        <w:rPr>
          <w:rFonts w:eastAsia="Times New Roman" w:cs="Times New Roman"/>
          <w:bCs/>
          <w:szCs w:val="28"/>
        </w:rPr>
      </w:pPr>
      <w:r w:rsidRPr="00311993">
        <w:rPr>
          <w:rFonts w:eastAsia="Times New Roman" w:cs="Times New Roman"/>
          <w:bCs/>
          <w:szCs w:val="28"/>
        </w:rPr>
        <w:tab/>
      </w:r>
      <w:r w:rsidR="006E23EB" w:rsidRPr="00311993">
        <w:rPr>
          <w:rFonts w:eastAsia="Times New Roman" w:cs="Times New Roman"/>
          <w:bCs/>
          <w:szCs w:val="28"/>
        </w:rPr>
        <w:t>3.</w:t>
      </w:r>
      <w:r w:rsidRPr="00311993">
        <w:rPr>
          <w:rFonts w:eastAsia="Times New Roman" w:cs="Times New Roman"/>
          <w:bCs/>
          <w:szCs w:val="28"/>
        </w:rPr>
        <w:t xml:space="preserve"> </w:t>
      </w:r>
      <w:r w:rsidR="006E23EB" w:rsidRPr="00311993">
        <w:rPr>
          <w:rFonts w:eastAsia="Times New Roman" w:cs="Times New Roman"/>
          <w:bCs/>
          <w:szCs w:val="28"/>
        </w:rPr>
        <w:t xml:space="preserve">Bà: </w:t>
      </w:r>
      <w:r w:rsidRPr="00311993">
        <w:rPr>
          <w:rFonts w:eastAsia="Times New Roman" w:cs="Times New Roman"/>
          <w:bCs/>
          <w:szCs w:val="28"/>
        </w:rPr>
        <w:t>Nguyễn Thị Phụng:</w:t>
      </w:r>
      <w:r w:rsidR="00C036DE" w:rsidRPr="00311993">
        <w:rPr>
          <w:rFonts w:eastAsia="Times New Roman" w:cs="Times New Roman"/>
          <w:bCs/>
          <w:szCs w:val="28"/>
        </w:rPr>
        <w:t xml:space="preserve"> P. Hiệu  Trưởng</w:t>
      </w:r>
      <w:r w:rsidR="00B447E8" w:rsidRPr="00311993">
        <w:rPr>
          <w:rFonts w:eastAsia="Times New Roman" w:cs="Times New Roman"/>
          <w:bCs/>
          <w:szCs w:val="28"/>
        </w:rPr>
        <w:t>;</w:t>
      </w:r>
    </w:p>
    <w:p w14:paraId="62FC55A4" w14:textId="77777777" w:rsidR="00992311" w:rsidRPr="00311993" w:rsidRDefault="00992311" w:rsidP="00814A4F">
      <w:pPr>
        <w:shd w:val="clear" w:color="auto" w:fill="FFFFFF"/>
        <w:spacing w:before="120" w:after="0" w:line="240" w:lineRule="auto"/>
        <w:rPr>
          <w:rFonts w:eastAsia="Times New Roman" w:cs="Times New Roman"/>
          <w:bCs/>
          <w:szCs w:val="28"/>
        </w:rPr>
      </w:pPr>
      <w:r w:rsidRPr="00311993">
        <w:rPr>
          <w:rFonts w:eastAsia="Times New Roman" w:cs="Times New Roman"/>
          <w:bCs/>
          <w:szCs w:val="28"/>
        </w:rPr>
        <w:tab/>
      </w:r>
      <w:r w:rsidR="006E23EB" w:rsidRPr="00311993">
        <w:rPr>
          <w:rFonts w:eastAsia="Times New Roman" w:cs="Times New Roman"/>
          <w:bCs/>
          <w:szCs w:val="28"/>
        </w:rPr>
        <w:t>4.</w:t>
      </w:r>
      <w:r w:rsidRPr="00311993">
        <w:rPr>
          <w:rFonts w:eastAsia="Times New Roman" w:cs="Times New Roman"/>
          <w:bCs/>
          <w:szCs w:val="28"/>
        </w:rPr>
        <w:t xml:space="preserve"> </w:t>
      </w:r>
      <w:r w:rsidR="006E23EB" w:rsidRPr="00311993">
        <w:rPr>
          <w:rFonts w:eastAsia="Times New Roman" w:cs="Times New Roman"/>
          <w:bCs/>
          <w:szCs w:val="28"/>
        </w:rPr>
        <w:t>Ông:</w:t>
      </w:r>
      <w:r w:rsidRPr="00311993">
        <w:rPr>
          <w:rFonts w:eastAsia="Times New Roman" w:cs="Times New Roman"/>
          <w:bCs/>
          <w:szCs w:val="28"/>
        </w:rPr>
        <w:t xml:space="preserve"> Võ Thành Út: Kế toán</w:t>
      </w:r>
      <w:r w:rsidR="00B447E8" w:rsidRPr="00311993">
        <w:rPr>
          <w:rFonts w:eastAsia="Times New Roman" w:cs="Times New Roman"/>
          <w:bCs/>
          <w:szCs w:val="28"/>
        </w:rPr>
        <w:t>.</w:t>
      </w:r>
    </w:p>
    <w:p w14:paraId="056E61D4" w14:textId="77777777" w:rsidR="006E23EB" w:rsidRPr="00311993" w:rsidRDefault="006E23EB" w:rsidP="00814A4F">
      <w:pPr>
        <w:shd w:val="clear" w:color="auto" w:fill="FFFFFF"/>
        <w:spacing w:before="120" w:after="0" w:line="240" w:lineRule="auto"/>
        <w:rPr>
          <w:rFonts w:eastAsia="Times New Roman" w:cs="Times New Roman"/>
          <w:b/>
          <w:bCs/>
          <w:szCs w:val="28"/>
        </w:rPr>
      </w:pPr>
      <w:r w:rsidRPr="00311993">
        <w:rPr>
          <w:rFonts w:eastAsia="Times New Roman" w:cs="Times New Roman"/>
          <w:bCs/>
          <w:szCs w:val="28"/>
        </w:rPr>
        <w:tab/>
      </w:r>
      <w:r w:rsidRPr="00311993">
        <w:rPr>
          <w:rFonts w:eastAsia="Times New Roman" w:cs="Times New Roman"/>
          <w:b/>
          <w:bCs/>
          <w:szCs w:val="28"/>
        </w:rPr>
        <w:t>* Về phí BĐDCMHS:</w:t>
      </w:r>
    </w:p>
    <w:p w14:paraId="76ABAF0B" w14:textId="77777777" w:rsidR="006E23EB" w:rsidRPr="00311993" w:rsidRDefault="006E23EB" w:rsidP="00814A4F">
      <w:pPr>
        <w:shd w:val="clear" w:color="auto" w:fill="FFFFFF"/>
        <w:spacing w:before="120" w:after="0" w:line="240" w:lineRule="auto"/>
        <w:rPr>
          <w:rFonts w:eastAsia="Times New Roman" w:cs="Times New Roman"/>
          <w:bCs/>
          <w:szCs w:val="28"/>
        </w:rPr>
      </w:pPr>
      <w:r w:rsidRPr="00311993">
        <w:rPr>
          <w:rFonts w:eastAsia="Times New Roman" w:cs="Times New Roman"/>
          <w:bCs/>
          <w:szCs w:val="28"/>
        </w:rPr>
        <w:tab/>
        <w:t xml:space="preserve">1. Ông: </w:t>
      </w:r>
      <w:r w:rsidR="00A912EF" w:rsidRPr="00311993">
        <w:rPr>
          <w:rFonts w:eastAsia="Times New Roman" w:cs="Times New Roman"/>
          <w:bCs/>
          <w:szCs w:val="28"/>
        </w:rPr>
        <w:t>Trần Thị Thu Ân</w:t>
      </w:r>
      <w:r w:rsidRPr="00311993">
        <w:rPr>
          <w:rFonts w:eastAsia="Times New Roman" w:cs="Times New Roman"/>
          <w:bCs/>
          <w:szCs w:val="28"/>
        </w:rPr>
        <w:t>, Trư</w:t>
      </w:r>
      <w:r w:rsidR="00CF614C" w:rsidRPr="00311993">
        <w:rPr>
          <w:rFonts w:eastAsia="Times New Roman" w:cs="Times New Roman"/>
          <w:bCs/>
          <w:szCs w:val="28"/>
        </w:rPr>
        <w:t>ở</w:t>
      </w:r>
      <w:r w:rsidRPr="00311993">
        <w:rPr>
          <w:rFonts w:eastAsia="Times New Roman" w:cs="Times New Roman"/>
          <w:bCs/>
          <w:szCs w:val="28"/>
        </w:rPr>
        <w:t>ng BĐDCMHS trường năm 2024-2025</w:t>
      </w:r>
      <w:r w:rsidR="00FA361B" w:rsidRPr="00311993">
        <w:rPr>
          <w:rFonts w:eastAsia="Times New Roman" w:cs="Times New Roman"/>
          <w:bCs/>
          <w:szCs w:val="28"/>
        </w:rPr>
        <w:t>;</w:t>
      </w:r>
    </w:p>
    <w:p w14:paraId="33673F92" w14:textId="77777777" w:rsidR="00FA361B" w:rsidRPr="00311993" w:rsidRDefault="006E23EB" w:rsidP="00814A4F">
      <w:pPr>
        <w:spacing w:before="120" w:after="0" w:line="240" w:lineRule="auto"/>
        <w:rPr>
          <w:rFonts w:eastAsia="Times New Roman" w:cs="Times New Roman"/>
          <w:bCs/>
          <w:szCs w:val="28"/>
        </w:rPr>
      </w:pPr>
      <w:r w:rsidRPr="00311993">
        <w:rPr>
          <w:rFonts w:eastAsia="Times New Roman" w:cs="Times New Roman"/>
          <w:bCs/>
          <w:szCs w:val="28"/>
        </w:rPr>
        <w:tab/>
        <w:t xml:space="preserve">2. Bà: </w:t>
      </w:r>
      <w:r w:rsidR="00FA361B" w:rsidRPr="00311993">
        <w:rPr>
          <w:rFonts w:eastAsia="Times New Roman" w:cs="Times New Roman"/>
          <w:bCs/>
          <w:szCs w:val="28"/>
        </w:rPr>
        <w:t xml:space="preserve">Lưu Yến Nhi, </w:t>
      </w:r>
      <w:r w:rsidR="00FA361B" w:rsidRPr="00311993">
        <w:rPr>
          <w:rFonts w:eastAsia="Times New Roman" w:cs="Times New Roman"/>
          <w:szCs w:val="28"/>
        </w:rPr>
        <w:t xml:space="preserve">Thủ Quỹ </w:t>
      </w:r>
      <w:r w:rsidR="00FA361B" w:rsidRPr="00311993">
        <w:rPr>
          <w:rFonts w:eastAsia="Times New Roman" w:cs="Times New Roman"/>
          <w:bCs/>
          <w:szCs w:val="28"/>
        </w:rPr>
        <w:t>BĐDCMHS trường năm 2024-2025;</w:t>
      </w:r>
    </w:p>
    <w:p w14:paraId="1AFE8036" w14:textId="77777777" w:rsidR="00C036DE" w:rsidRPr="00311993" w:rsidRDefault="00C036DE" w:rsidP="00814A4F">
      <w:pPr>
        <w:spacing w:before="120" w:after="0" w:line="240" w:lineRule="auto"/>
        <w:ind w:firstLine="720"/>
        <w:rPr>
          <w:rFonts w:eastAsia="Times New Roman" w:cs="Times New Roman"/>
          <w:bCs/>
          <w:szCs w:val="28"/>
        </w:rPr>
      </w:pPr>
      <w:r w:rsidRPr="00311993">
        <w:rPr>
          <w:rFonts w:eastAsia="Times New Roman" w:cs="Times New Roman"/>
          <w:bCs/>
          <w:szCs w:val="28"/>
        </w:rPr>
        <w:t xml:space="preserve">Cùng </w:t>
      </w:r>
      <w:r w:rsidR="00FA361B" w:rsidRPr="00311993">
        <w:rPr>
          <w:rFonts w:eastAsia="Times New Roman" w:cs="Times New Roman"/>
          <w:bCs/>
          <w:szCs w:val="28"/>
        </w:rPr>
        <w:t>1</w:t>
      </w:r>
      <w:r w:rsidR="00B447E8" w:rsidRPr="00311993">
        <w:rPr>
          <w:rFonts w:eastAsia="Times New Roman" w:cs="Times New Roman"/>
          <w:bCs/>
          <w:szCs w:val="28"/>
        </w:rPr>
        <w:t>8</w:t>
      </w:r>
      <w:r w:rsidRPr="00311993">
        <w:rPr>
          <w:rFonts w:eastAsia="Times New Roman" w:cs="Times New Roman"/>
          <w:bCs/>
          <w:szCs w:val="28"/>
        </w:rPr>
        <w:t xml:space="preserve"> </w:t>
      </w:r>
      <w:r w:rsidR="00B447E8" w:rsidRPr="00311993">
        <w:rPr>
          <w:rFonts w:eastAsia="Times New Roman" w:cs="Times New Roman"/>
          <w:bCs/>
          <w:szCs w:val="28"/>
        </w:rPr>
        <w:t>p</w:t>
      </w:r>
      <w:r w:rsidR="00EA67F8" w:rsidRPr="00311993">
        <w:rPr>
          <w:rFonts w:eastAsia="Times New Roman" w:cs="Times New Roman"/>
          <w:bCs/>
          <w:szCs w:val="28"/>
        </w:rPr>
        <w:t xml:space="preserve">hụ huynh </w:t>
      </w:r>
      <w:r w:rsidR="00B447E8" w:rsidRPr="00311993">
        <w:rPr>
          <w:rFonts w:eastAsia="Times New Roman" w:cs="Times New Roman"/>
          <w:bCs/>
          <w:szCs w:val="28"/>
        </w:rPr>
        <w:t>đại diện cho 15</w:t>
      </w:r>
      <w:r w:rsidR="00EA67F8" w:rsidRPr="00311993">
        <w:rPr>
          <w:rFonts w:eastAsia="Times New Roman" w:cs="Times New Roman"/>
          <w:bCs/>
          <w:szCs w:val="28"/>
        </w:rPr>
        <w:t xml:space="preserve"> lớp </w:t>
      </w:r>
      <w:r w:rsidR="00B447E8" w:rsidRPr="00311993">
        <w:rPr>
          <w:rFonts w:eastAsia="Times New Roman" w:cs="Times New Roman"/>
          <w:bCs/>
          <w:szCs w:val="28"/>
        </w:rPr>
        <w:t>năm học 2025-2026.</w:t>
      </w:r>
    </w:p>
    <w:p w14:paraId="308945A0" w14:textId="77777777" w:rsidR="00B447E8" w:rsidRPr="00311993" w:rsidRDefault="00C036DE" w:rsidP="00814A4F">
      <w:pPr>
        <w:shd w:val="clear" w:color="auto" w:fill="FFFFFF"/>
        <w:spacing w:before="120" w:after="0" w:line="240" w:lineRule="auto"/>
        <w:rPr>
          <w:b/>
          <w:bCs/>
          <w:szCs w:val="28"/>
        </w:rPr>
      </w:pPr>
      <w:r w:rsidRPr="00311993">
        <w:rPr>
          <w:rFonts w:eastAsia="Times New Roman" w:cs="Times New Roman"/>
          <w:bCs/>
          <w:szCs w:val="28"/>
        </w:rPr>
        <w:tab/>
      </w:r>
      <w:r w:rsidR="00B447E8" w:rsidRPr="00311993">
        <w:rPr>
          <w:b/>
          <w:bCs/>
          <w:szCs w:val="28"/>
        </w:rPr>
        <w:t>III. Nội dung:</w:t>
      </w:r>
    </w:p>
    <w:p w14:paraId="1D40D2D5" w14:textId="77777777" w:rsidR="00B447E8" w:rsidRPr="00311993" w:rsidRDefault="00B447E8" w:rsidP="00814A4F">
      <w:pPr>
        <w:spacing w:before="120" w:after="0" w:line="240" w:lineRule="auto"/>
        <w:ind w:firstLine="720"/>
      </w:pPr>
      <w:r w:rsidRPr="00311993">
        <w:rPr>
          <w:b/>
        </w:rPr>
        <w:t xml:space="preserve">1. </w:t>
      </w:r>
      <w:r w:rsidR="00634C26" w:rsidRPr="00311993">
        <w:rPr>
          <w:b/>
        </w:rPr>
        <w:t>Bà</w:t>
      </w:r>
      <w:r w:rsidRPr="00311993">
        <w:rPr>
          <w:b/>
        </w:rPr>
        <w:t xml:space="preserve">: Nguyễn Thị </w:t>
      </w:r>
      <w:r w:rsidR="009765E5" w:rsidRPr="00311993">
        <w:rPr>
          <w:b/>
        </w:rPr>
        <w:t>Phụng</w:t>
      </w:r>
      <w:r w:rsidRPr="00311993">
        <w:t xml:space="preserve">; </w:t>
      </w:r>
      <w:r w:rsidR="009765E5" w:rsidRPr="00311993">
        <w:t>Phó h</w:t>
      </w:r>
      <w:r w:rsidRPr="00311993">
        <w:t>iệu trưởng,</w:t>
      </w:r>
      <w:r w:rsidR="00450740" w:rsidRPr="00311993">
        <w:t xml:space="preserve"> Tuyên bố lý do, </w:t>
      </w:r>
      <w:r w:rsidRPr="00311993">
        <w:t>giới thiệu thành phần tham dự</w:t>
      </w:r>
      <w:r w:rsidR="00332B31" w:rsidRPr="00311993">
        <w:t xml:space="preserve"> và t</w:t>
      </w:r>
      <w:r w:rsidR="00450740" w:rsidRPr="00311993">
        <w:t>hông qua chương trình buổi họp</w:t>
      </w:r>
      <w:r w:rsidRPr="00311993">
        <w:t>.</w:t>
      </w:r>
    </w:p>
    <w:p w14:paraId="5AE508B3" w14:textId="77777777" w:rsidR="009765E5" w:rsidRPr="00311993" w:rsidRDefault="00B447E8" w:rsidP="00814A4F">
      <w:pPr>
        <w:spacing w:before="120" w:after="0" w:line="240" w:lineRule="auto"/>
        <w:ind w:firstLine="720"/>
      </w:pPr>
      <w:r w:rsidRPr="00311993">
        <w:t xml:space="preserve"> </w:t>
      </w:r>
      <w:r w:rsidRPr="00311993">
        <w:rPr>
          <w:b/>
        </w:rPr>
        <w:t xml:space="preserve">2. </w:t>
      </w:r>
      <w:r w:rsidR="00634C26" w:rsidRPr="00311993">
        <w:rPr>
          <w:b/>
        </w:rPr>
        <w:t>Bà</w:t>
      </w:r>
      <w:r w:rsidRPr="00311993">
        <w:rPr>
          <w:b/>
        </w:rPr>
        <w:t>: Nguyễn Thị Nhu</w:t>
      </w:r>
      <w:r w:rsidRPr="00311993">
        <w:t>; Hiệu trưởng nhà trường</w:t>
      </w:r>
    </w:p>
    <w:p w14:paraId="1F8B9445" w14:textId="77777777" w:rsidR="009765E5" w:rsidRPr="00311993" w:rsidRDefault="009765E5" w:rsidP="00814A4F">
      <w:pPr>
        <w:spacing w:before="120" w:after="0" w:line="240" w:lineRule="auto"/>
        <w:ind w:firstLine="720"/>
      </w:pPr>
      <w:r w:rsidRPr="00311993">
        <w:t>- Thông qua Kế hoạch tuyển sinh của nhà trường năm học 2025-2026;</w:t>
      </w:r>
    </w:p>
    <w:p w14:paraId="48C3DB5B" w14:textId="77777777" w:rsidR="009765E5" w:rsidRPr="00311993" w:rsidRDefault="009765E5" w:rsidP="00814A4F">
      <w:pPr>
        <w:spacing w:before="120" w:after="0" w:line="240" w:lineRule="auto"/>
        <w:ind w:firstLine="720"/>
        <w:rPr>
          <w:szCs w:val="28"/>
        </w:rPr>
      </w:pPr>
      <w:r w:rsidRPr="00311993">
        <w:t xml:space="preserve">- Thông qua </w:t>
      </w:r>
      <w:r w:rsidR="00450740" w:rsidRPr="00311993">
        <w:t xml:space="preserve">dự thảo </w:t>
      </w:r>
      <w:r w:rsidRPr="00311993">
        <w:t xml:space="preserve">Tờ trình </w:t>
      </w:r>
      <w:r w:rsidRPr="00311993">
        <w:rPr>
          <w:b/>
          <w:szCs w:val="28"/>
        </w:rPr>
        <w:t>“</w:t>
      </w:r>
      <w:r w:rsidRPr="00311993">
        <w:rPr>
          <w:szCs w:val="28"/>
        </w:rPr>
        <w:t>V</w:t>
      </w:r>
      <w:r w:rsidRPr="00311993">
        <w:rPr>
          <w:szCs w:val="28"/>
          <w:lang w:val="vi-VN"/>
        </w:rPr>
        <w:t>ề</w:t>
      </w:r>
      <w:r w:rsidRPr="00311993">
        <w:rPr>
          <w:szCs w:val="28"/>
        </w:rPr>
        <w:t xml:space="preserve"> việc xin chủ trương thu tiền ăn bán trú và dịch vụ hỗ trợ hoạt động giáo dục ngoài học phí năm học 2025</w:t>
      </w:r>
      <w:r w:rsidRPr="00311993">
        <w:rPr>
          <w:szCs w:val="28"/>
          <w:lang w:val="vi-VN"/>
        </w:rPr>
        <w:t>-</w:t>
      </w:r>
      <w:r w:rsidRPr="00311993">
        <w:rPr>
          <w:szCs w:val="28"/>
        </w:rPr>
        <w:t>2026”;</w:t>
      </w:r>
    </w:p>
    <w:p w14:paraId="1CC3060E" w14:textId="77777777" w:rsidR="009765E5" w:rsidRPr="00311993" w:rsidRDefault="009765E5" w:rsidP="00814A4F">
      <w:pPr>
        <w:spacing w:before="120" w:after="0" w:line="240" w:lineRule="auto"/>
        <w:ind w:firstLine="720"/>
        <w:rPr>
          <w:iCs/>
          <w:szCs w:val="28"/>
        </w:rPr>
      </w:pPr>
      <w:r w:rsidRPr="00311993">
        <w:rPr>
          <w:szCs w:val="28"/>
        </w:rPr>
        <w:t xml:space="preserve">- Thông qua Nghị quyết số </w:t>
      </w:r>
      <w:r w:rsidRPr="00311993">
        <w:rPr>
          <w:szCs w:val="28"/>
          <w:lang w:val="vi-VN"/>
        </w:rPr>
        <w:t>15</w:t>
      </w:r>
      <w:r w:rsidRPr="00311993">
        <w:rPr>
          <w:szCs w:val="28"/>
        </w:rPr>
        <w:t>/202</w:t>
      </w:r>
      <w:r w:rsidRPr="00311993">
        <w:rPr>
          <w:szCs w:val="28"/>
          <w:lang w:val="vi-VN"/>
        </w:rPr>
        <w:t>5</w:t>
      </w:r>
      <w:r w:rsidRPr="00311993">
        <w:rPr>
          <w:szCs w:val="28"/>
        </w:rPr>
        <w:t xml:space="preserve">/NQ-HĐND ngày </w:t>
      </w:r>
      <w:r w:rsidRPr="00311993">
        <w:rPr>
          <w:szCs w:val="28"/>
          <w:lang w:val="vi-VN"/>
        </w:rPr>
        <w:t>01</w:t>
      </w:r>
      <w:r w:rsidRPr="00311993">
        <w:rPr>
          <w:szCs w:val="28"/>
        </w:rPr>
        <w:t xml:space="preserve"> tháng </w:t>
      </w:r>
      <w:r w:rsidRPr="00311993">
        <w:rPr>
          <w:szCs w:val="28"/>
          <w:lang w:val="vi-VN"/>
        </w:rPr>
        <w:t>7</w:t>
      </w:r>
      <w:r w:rsidRPr="00311993">
        <w:rPr>
          <w:szCs w:val="28"/>
        </w:rPr>
        <w:t xml:space="preserve"> năm 202</w:t>
      </w:r>
      <w:r w:rsidRPr="00311993">
        <w:rPr>
          <w:szCs w:val="28"/>
          <w:lang w:val="vi-VN"/>
        </w:rPr>
        <w:t>5</w:t>
      </w:r>
      <w:r w:rsidRPr="00311993">
        <w:rPr>
          <w:szCs w:val="28"/>
        </w:rPr>
        <w:t xml:space="preserve"> </w:t>
      </w:r>
      <w:r w:rsidRPr="00311993">
        <w:rPr>
          <w:iCs/>
          <w:szCs w:val="28"/>
        </w:rPr>
        <w:t>của Hội đ</w:t>
      </w:r>
      <w:r w:rsidR="00CF614C" w:rsidRPr="00311993">
        <w:rPr>
          <w:iCs/>
          <w:szCs w:val="28"/>
        </w:rPr>
        <w:t>ồ</w:t>
      </w:r>
      <w:r w:rsidRPr="00311993">
        <w:rPr>
          <w:iCs/>
          <w:szCs w:val="28"/>
        </w:rPr>
        <w:t xml:space="preserve">ng nhân dân tỉnh </w:t>
      </w:r>
      <w:r w:rsidRPr="00311993">
        <w:rPr>
          <w:iCs/>
          <w:szCs w:val="28"/>
          <w:lang w:val="vi-VN"/>
        </w:rPr>
        <w:t>An Giang</w:t>
      </w:r>
      <w:r w:rsidRPr="00311993">
        <w:rPr>
          <w:iCs/>
          <w:szCs w:val="28"/>
        </w:rPr>
        <w:t>.</w:t>
      </w:r>
      <w:r w:rsidR="008E099D" w:rsidRPr="00311993">
        <w:t xml:space="preserve"> V</w:t>
      </w:r>
      <w:r w:rsidR="008E099D" w:rsidRPr="00311993">
        <w:rPr>
          <w:iCs/>
          <w:szCs w:val="28"/>
        </w:rPr>
        <w:t xml:space="preserve">ề việc áp dụng nghị quyết quy phạm pháp luật do hội đồng nhân dân tỉnh An Giang, tỉnh Kiên Giang ban hành trước ngày 01 tháng 7 năm </w:t>
      </w:r>
      <w:r w:rsidR="00CF614C" w:rsidRPr="00311993">
        <w:rPr>
          <w:iCs/>
          <w:szCs w:val="28"/>
        </w:rPr>
        <w:t>2025</w:t>
      </w:r>
      <w:r w:rsidR="008E099D" w:rsidRPr="00311993">
        <w:rPr>
          <w:iCs/>
          <w:szCs w:val="28"/>
        </w:rPr>
        <w:t xml:space="preserve"> thuộc lĩnh vực giáo dục và đào t</w:t>
      </w:r>
      <w:r w:rsidR="00814A4F" w:rsidRPr="00311993">
        <w:rPr>
          <w:iCs/>
          <w:szCs w:val="28"/>
        </w:rPr>
        <w:t>ạo;</w:t>
      </w:r>
    </w:p>
    <w:p w14:paraId="00CC1251" w14:textId="77777777" w:rsidR="009765E5" w:rsidRPr="00311993" w:rsidRDefault="009765E5" w:rsidP="00814A4F">
      <w:pPr>
        <w:spacing w:before="120" w:after="0" w:line="240" w:lineRule="auto"/>
        <w:ind w:firstLine="720"/>
        <w:rPr>
          <w:iCs/>
          <w:szCs w:val="28"/>
        </w:rPr>
      </w:pPr>
      <w:r w:rsidRPr="00311993">
        <w:rPr>
          <w:szCs w:val="28"/>
        </w:rPr>
        <w:t xml:space="preserve">- Thông qua Nghị quyết số 23/2023/NQ-HĐND ngày </w:t>
      </w:r>
      <w:r w:rsidR="008E099D" w:rsidRPr="00311993">
        <w:rPr>
          <w:szCs w:val="28"/>
        </w:rPr>
        <w:t>28</w:t>
      </w:r>
      <w:r w:rsidRPr="00311993">
        <w:rPr>
          <w:szCs w:val="28"/>
        </w:rPr>
        <w:t xml:space="preserve"> tháng </w:t>
      </w:r>
      <w:r w:rsidR="008E099D" w:rsidRPr="00311993">
        <w:rPr>
          <w:szCs w:val="28"/>
        </w:rPr>
        <w:t>8</w:t>
      </w:r>
      <w:r w:rsidRPr="00311993">
        <w:rPr>
          <w:szCs w:val="28"/>
        </w:rPr>
        <w:t xml:space="preserve"> năm 202</w:t>
      </w:r>
      <w:r w:rsidR="008E099D" w:rsidRPr="00311993">
        <w:rPr>
          <w:szCs w:val="28"/>
        </w:rPr>
        <w:t>3</w:t>
      </w:r>
      <w:r w:rsidRPr="00311993">
        <w:rPr>
          <w:szCs w:val="28"/>
        </w:rPr>
        <w:t xml:space="preserve"> </w:t>
      </w:r>
      <w:r w:rsidRPr="00311993">
        <w:rPr>
          <w:iCs/>
          <w:szCs w:val="28"/>
        </w:rPr>
        <w:t xml:space="preserve">của Hội đồng nhân dân tỉnh </w:t>
      </w:r>
      <w:r w:rsidR="008E099D" w:rsidRPr="00311993">
        <w:rPr>
          <w:iCs/>
          <w:szCs w:val="28"/>
        </w:rPr>
        <w:t>Kiên</w:t>
      </w:r>
      <w:r w:rsidRPr="00311993">
        <w:rPr>
          <w:iCs/>
          <w:szCs w:val="28"/>
          <w:lang w:val="vi-VN"/>
        </w:rPr>
        <w:t xml:space="preserve"> Giang</w:t>
      </w:r>
      <w:r w:rsidR="008E099D" w:rsidRPr="00311993">
        <w:rPr>
          <w:iCs/>
          <w:szCs w:val="28"/>
        </w:rPr>
        <w:t>.</w:t>
      </w:r>
      <w:r w:rsidR="008E099D" w:rsidRPr="00311993">
        <w:t xml:space="preserve"> </w:t>
      </w:r>
      <w:r w:rsidR="008E099D" w:rsidRPr="00311993">
        <w:rPr>
          <w:iCs/>
          <w:szCs w:val="28"/>
        </w:rPr>
        <w:t>Quy định mức thu các khoản thu dịch vụ, hỗ trợ các hoạt động giáo dục ngoài học phí đáp ứng nhu cầu người học của cơ sở giáo dục công lập trên địa bàn tỉnh Kiên Giang</w:t>
      </w:r>
      <w:r w:rsidR="00814A4F" w:rsidRPr="00311993">
        <w:rPr>
          <w:iCs/>
          <w:szCs w:val="28"/>
        </w:rPr>
        <w:t>.</w:t>
      </w:r>
    </w:p>
    <w:p w14:paraId="2FE76EFD" w14:textId="77777777" w:rsidR="00B447E8" w:rsidRPr="00311993" w:rsidRDefault="008E099D" w:rsidP="00814A4F">
      <w:pPr>
        <w:spacing w:before="120" w:after="0" w:line="240" w:lineRule="auto"/>
        <w:ind w:firstLine="720"/>
        <w:rPr>
          <w:b/>
        </w:rPr>
      </w:pPr>
      <w:r w:rsidRPr="00311993">
        <w:rPr>
          <w:b/>
        </w:rPr>
        <w:lastRenderedPageBreak/>
        <w:t>3.</w:t>
      </w:r>
      <w:r w:rsidR="009765E5" w:rsidRPr="00311993">
        <w:rPr>
          <w:b/>
        </w:rPr>
        <w:t xml:space="preserve"> </w:t>
      </w:r>
      <w:r w:rsidR="00CF614C" w:rsidRPr="00311993">
        <w:rPr>
          <w:b/>
        </w:rPr>
        <w:t>Bà</w:t>
      </w:r>
      <w:r w:rsidRPr="00311993">
        <w:rPr>
          <w:b/>
        </w:rPr>
        <w:t xml:space="preserve">: Nguyễn Thị Nhu; Hiệu trưởng nhà trường. </w:t>
      </w:r>
      <w:r w:rsidR="009765E5" w:rsidRPr="00311993">
        <w:rPr>
          <w:b/>
        </w:rPr>
        <w:t>Triển khai</w:t>
      </w:r>
      <w:r w:rsidR="00B447E8" w:rsidRPr="00311993">
        <w:rPr>
          <w:b/>
        </w:rPr>
        <w:t xml:space="preserve"> kế hoạch phối hợp giữa nhà trường và phụ huynh </w:t>
      </w:r>
      <w:r w:rsidR="00B447E8" w:rsidRPr="00311993">
        <w:rPr>
          <w:b/>
          <w:lang w:val="es-ES"/>
        </w:rPr>
        <w:t>trong việc thực hiện mục tiêu chăm sóc nuôi dưỡng giáo dục trẻ</w:t>
      </w:r>
      <w:r w:rsidR="00B447E8" w:rsidRPr="00311993">
        <w:rPr>
          <w:b/>
        </w:rPr>
        <w:t xml:space="preserve"> năm học 202</w:t>
      </w:r>
      <w:r w:rsidR="00CF614C" w:rsidRPr="00311993">
        <w:rPr>
          <w:b/>
        </w:rPr>
        <w:t>5</w:t>
      </w:r>
      <w:r w:rsidR="00B447E8" w:rsidRPr="00311993">
        <w:rPr>
          <w:b/>
        </w:rPr>
        <w:t>-202</w:t>
      </w:r>
      <w:r w:rsidR="00CF614C" w:rsidRPr="00311993">
        <w:rPr>
          <w:b/>
        </w:rPr>
        <w:t>6</w:t>
      </w:r>
      <w:r w:rsidR="00B447E8" w:rsidRPr="00311993">
        <w:rPr>
          <w:b/>
        </w:rPr>
        <w:t>.</w:t>
      </w:r>
    </w:p>
    <w:p w14:paraId="5C99B747" w14:textId="77777777" w:rsidR="00B447E8" w:rsidRPr="00311993" w:rsidRDefault="008E099D" w:rsidP="00814A4F">
      <w:pPr>
        <w:spacing w:before="120" w:after="0" w:line="240" w:lineRule="auto"/>
        <w:ind w:left="142" w:firstLine="567"/>
        <w:rPr>
          <w:b/>
          <w:i/>
          <w:spacing w:val="-6"/>
          <w:lang w:val="es-ES"/>
        </w:rPr>
      </w:pPr>
      <w:r w:rsidRPr="00311993">
        <w:rPr>
          <w:b/>
          <w:i/>
          <w:spacing w:val="-6"/>
          <w:lang w:val="es-ES"/>
        </w:rPr>
        <w:t>3.</w:t>
      </w:r>
      <w:r w:rsidR="00B447E8" w:rsidRPr="00311993">
        <w:rPr>
          <w:b/>
          <w:i/>
          <w:spacing w:val="-6"/>
          <w:lang w:val="es-ES"/>
        </w:rPr>
        <w:t>1. Phối hợp với cha mẹ trong việc thực hiện chương trình chăm sóc  nuôi dưỡng giáo dục.</w:t>
      </w:r>
    </w:p>
    <w:p w14:paraId="1018FC32" w14:textId="77777777" w:rsidR="00B447E8" w:rsidRPr="00311993" w:rsidRDefault="00B447E8" w:rsidP="00814A4F">
      <w:pPr>
        <w:spacing w:before="120" w:after="0" w:line="240" w:lineRule="auto"/>
        <w:ind w:left="142" w:firstLine="567"/>
        <w:rPr>
          <w:spacing w:val="-6"/>
          <w:lang w:val="es-ES"/>
        </w:rPr>
      </w:pPr>
      <w:r w:rsidRPr="00311993">
        <w:rPr>
          <w:spacing w:val="-6"/>
          <w:lang w:val="es-ES"/>
        </w:rPr>
        <w:t>Giáo viên và phụ huynh thường xuyên trực tiếp trao đổi về tình hình học tập và công tác chăm sóc  nuôi dưỡng giáo dụ</w:t>
      </w:r>
      <w:r w:rsidR="00CF614C" w:rsidRPr="00311993">
        <w:rPr>
          <w:spacing w:val="-6"/>
          <w:lang w:val="es-ES"/>
        </w:rPr>
        <w:t>c</w:t>
      </w:r>
      <w:r w:rsidRPr="00311993">
        <w:rPr>
          <w:spacing w:val="-6"/>
          <w:lang w:val="es-ES"/>
        </w:rPr>
        <w:t xml:space="preserve"> trẻ qua các buổi đón, trả trẻ</w:t>
      </w:r>
      <w:r w:rsidR="00127090" w:rsidRPr="00311993">
        <w:rPr>
          <w:spacing w:val="-6"/>
          <w:lang w:val="es-ES"/>
        </w:rPr>
        <w:t>;</w:t>
      </w:r>
      <w:r w:rsidRPr="00311993">
        <w:rPr>
          <w:spacing w:val="-6"/>
          <w:lang w:val="es-ES"/>
        </w:rPr>
        <w:t xml:space="preserve"> </w:t>
      </w:r>
    </w:p>
    <w:p w14:paraId="298FBA6B" w14:textId="77777777" w:rsidR="00B447E8" w:rsidRPr="00311993" w:rsidRDefault="00B447E8" w:rsidP="00814A4F">
      <w:pPr>
        <w:spacing w:before="120" w:after="0" w:line="240" w:lineRule="auto"/>
        <w:ind w:left="142" w:firstLine="567"/>
        <w:rPr>
          <w:spacing w:val="-6"/>
          <w:lang w:val="es-ES"/>
        </w:rPr>
      </w:pPr>
      <w:r w:rsidRPr="00311993">
        <w:rPr>
          <w:spacing w:val="-6"/>
          <w:lang w:val="es-ES"/>
        </w:rPr>
        <w:t>Nhà trường tiếp tục phối hợp với Công ty phát triển tài năng trẻ, cho trẻ học Erobich phụ huynh tự nguyện đăng ký</w:t>
      </w:r>
      <w:r w:rsidR="00127090" w:rsidRPr="00311993">
        <w:rPr>
          <w:spacing w:val="-6"/>
          <w:lang w:val="es-ES"/>
        </w:rPr>
        <w:t>;</w:t>
      </w:r>
    </w:p>
    <w:p w14:paraId="09EF73D1" w14:textId="77777777" w:rsidR="00B447E8" w:rsidRPr="00311993" w:rsidRDefault="00127090" w:rsidP="00814A4F">
      <w:pPr>
        <w:shd w:val="clear" w:color="auto" w:fill="FFFFFF"/>
        <w:spacing w:before="120" w:after="0" w:line="240" w:lineRule="auto"/>
        <w:rPr>
          <w:i/>
          <w:spacing w:val="-8"/>
          <w:lang w:val="es-ES"/>
        </w:rPr>
      </w:pPr>
      <w:r w:rsidRPr="00311993">
        <w:rPr>
          <w:rFonts w:eastAsia="Times New Roman" w:cs="Times New Roman"/>
          <w:bCs/>
          <w:szCs w:val="28"/>
        </w:rPr>
        <w:tab/>
      </w:r>
      <w:r w:rsidR="008E099D" w:rsidRPr="00311993">
        <w:rPr>
          <w:rFonts w:eastAsia="Times New Roman" w:cs="Times New Roman"/>
          <w:b/>
          <w:bCs/>
          <w:szCs w:val="28"/>
        </w:rPr>
        <w:t>3</w:t>
      </w:r>
      <w:r w:rsidR="00B447E8" w:rsidRPr="00311993">
        <w:rPr>
          <w:b/>
          <w:i/>
          <w:spacing w:val="-8"/>
          <w:lang w:val="es-ES"/>
        </w:rPr>
        <w:t>.2. Phối hợp kiểm tra đánh giá công tác chăm sóc nuôi dưỡng giáo dục trẻ</w:t>
      </w:r>
      <w:r w:rsidR="00B447E8" w:rsidRPr="00311993">
        <w:rPr>
          <w:i/>
          <w:spacing w:val="-8"/>
          <w:lang w:val="es-ES"/>
        </w:rPr>
        <w:t>.</w:t>
      </w:r>
    </w:p>
    <w:p w14:paraId="423ABD57" w14:textId="77777777" w:rsidR="00B447E8" w:rsidRPr="00311993" w:rsidRDefault="00B447E8" w:rsidP="00814A4F">
      <w:pPr>
        <w:spacing w:before="120" w:after="0" w:line="240" w:lineRule="auto"/>
        <w:ind w:firstLine="720"/>
        <w:rPr>
          <w:spacing w:val="-6"/>
          <w:lang w:val="es-ES"/>
        </w:rPr>
      </w:pPr>
      <w:r w:rsidRPr="00311993">
        <w:rPr>
          <w:lang w:val="es-ES"/>
        </w:rPr>
        <w:t>Phụ</w:t>
      </w:r>
      <w:r w:rsidR="00CF614C" w:rsidRPr="00311993">
        <w:rPr>
          <w:lang w:val="es-ES"/>
        </w:rPr>
        <w:t xml:space="preserve"> huynh </w:t>
      </w:r>
      <w:r w:rsidRPr="00311993">
        <w:rPr>
          <w:lang w:val="es-ES"/>
        </w:rPr>
        <w:t xml:space="preserve">cùng tham gia ít nhất một hoạt động học trong </w:t>
      </w:r>
      <w:r w:rsidRPr="00311993">
        <w:rPr>
          <w:spacing w:val="-6"/>
          <w:lang w:val="es-ES"/>
        </w:rPr>
        <w:t xml:space="preserve">năm cùng trẻ trên lớp, để phụ huynh hiểu hơn về tình hình học tập của con. Đồng thời </w:t>
      </w:r>
      <w:r w:rsidR="00C56A58" w:rsidRPr="00311993">
        <w:rPr>
          <w:spacing w:val="-6"/>
          <w:lang w:val="es-ES"/>
        </w:rPr>
        <w:t xml:space="preserve">giúp </w:t>
      </w:r>
      <w:r w:rsidRPr="00311993">
        <w:rPr>
          <w:spacing w:val="-6"/>
          <w:lang w:val="es-ES"/>
        </w:rPr>
        <w:t>công tác kiểm tra đánh giá công tác chăm sóc nuôi dưỡng giáo dục trẻ tốt hơn.</w:t>
      </w:r>
    </w:p>
    <w:p w14:paraId="627E9715" w14:textId="77777777" w:rsidR="00B447E8" w:rsidRPr="00311993" w:rsidRDefault="008E099D" w:rsidP="00814A4F">
      <w:pPr>
        <w:spacing w:before="120" w:after="0" w:line="240" w:lineRule="auto"/>
        <w:ind w:left="142" w:firstLine="578"/>
        <w:rPr>
          <w:b/>
          <w:i/>
          <w:lang w:val="es-ES"/>
        </w:rPr>
      </w:pPr>
      <w:r w:rsidRPr="00311993">
        <w:rPr>
          <w:b/>
          <w:i/>
          <w:lang w:val="es-ES"/>
        </w:rPr>
        <w:t>3</w:t>
      </w:r>
      <w:r w:rsidR="00B447E8" w:rsidRPr="00311993">
        <w:rPr>
          <w:b/>
          <w:i/>
          <w:lang w:val="es-ES"/>
        </w:rPr>
        <w:t>.3. Tự nguyện đóng góp xây dựng cơ sở vật chất</w:t>
      </w:r>
      <w:r w:rsidR="00F4440D" w:rsidRPr="00311993">
        <w:rPr>
          <w:b/>
          <w:i/>
          <w:lang w:val="es-ES"/>
        </w:rPr>
        <w:t xml:space="preserve"> trường ngày một khang trang</w:t>
      </w:r>
      <w:r w:rsidR="00B447E8" w:rsidRPr="00311993">
        <w:rPr>
          <w:b/>
          <w:i/>
          <w:lang w:val="es-ES"/>
        </w:rPr>
        <w:t>.</w:t>
      </w:r>
    </w:p>
    <w:p w14:paraId="2D76F0B9" w14:textId="77777777" w:rsidR="00B447E8" w:rsidRPr="00311993" w:rsidRDefault="00C56A58" w:rsidP="00CF614C">
      <w:pPr>
        <w:spacing w:before="120" w:after="0" w:line="240" w:lineRule="auto"/>
        <w:ind w:firstLine="720"/>
        <w:rPr>
          <w:lang w:val="es-ES"/>
        </w:rPr>
      </w:pPr>
      <w:r w:rsidRPr="00311993">
        <w:rPr>
          <w:lang w:val="es-ES"/>
        </w:rPr>
        <w:t xml:space="preserve">Ban ĐDCMHS trường </w:t>
      </w:r>
      <w:r w:rsidR="00F4440D" w:rsidRPr="00311993">
        <w:rPr>
          <w:lang w:val="es-ES"/>
        </w:rPr>
        <w:t>v</w:t>
      </w:r>
      <w:r w:rsidRPr="00311993">
        <w:rPr>
          <w:lang w:val="es-ES"/>
        </w:rPr>
        <w:t>ậ</w:t>
      </w:r>
      <w:r w:rsidR="00F4440D" w:rsidRPr="00311993">
        <w:rPr>
          <w:lang w:val="es-ES"/>
        </w:rPr>
        <w:t>n động</w:t>
      </w:r>
      <w:r w:rsidR="00B447E8" w:rsidRPr="00311993">
        <w:rPr>
          <w:lang w:val="es-ES"/>
        </w:rPr>
        <w:t xml:space="preserve"> </w:t>
      </w:r>
      <w:r w:rsidRPr="00311993">
        <w:rPr>
          <w:lang w:val="es-ES"/>
        </w:rPr>
        <w:t xml:space="preserve">Phụ huynh lớp </w:t>
      </w:r>
      <w:r w:rsidR="00B447E8" w:rsidRPr="00311993">
        <w:rPr>
          <w:lang w:val="es-ES"/>
        </w:rPr>
        <w:t xml:space="preserve">đóng góp sửa chữa, mua sắm nhỏ trong lớp, nhằm tạo </w:t>
      </w:r>
      <w:r w:rsidR="00B447E8" w:rsidRPr="00311993">
        <w:rPr>
          <w:spacing w:val="-8"/>
          <w:lang w:val="es-ES"/>
        </w:rPr>
        <w:t>điều kiệ</w:t>
      </w:r>
      <w:r w:rsidR="00CF614C" w:rsidRPr="00311993">
        <w:rPr>
          <w:spacing w:val="-8"/>
          <w:lang w:val="es-ES"/>
        </w:rPr>
        <w:t xml:space="preserve">n </w:t>
      </w:r>
      <w:r w:rsidR="00B447E8" w:rsidRPr="00311993">
        <w:rPr>
          <w:spacing w:val="-8"/>
          <w:lang w:val="es-ES"/>
        </w:rPr>
        <w:t>thuận lợi cho trẻ học tập và nâng cao chất lượng chăm sóc giáo dục trẻ.</w:t>
      </w:r>
    </w:p>
    <w:p w14:paraId="46FDB8DB" w14:textId="77777777" w:rsidR="00B447E8" w:rsidRPr="00311993" w:rsidRDefault="008E099D" w:rsidP="00814A4F">
      <w:pPr>
        <w:spacing w:before="120" w:after="0" w:line="240" w:lineRule="auto"/>
        <w:ind w:firstLine="720"/>
        <w:rPr>
          <w:b/>
          <w:i/>
          <w:lang w:val="es-ES"/>
        </w:rPr>
      </w:pPr>
      <w:r w:rsidRPr="00311993">
        <w:rPr>
          <w:b/>
          <w:i/>
          <w:lang w:val="es-ES"/>
        </w:rPr>
        <w:t>3</w:t>
      </w:r>
      <w:r w:rsidR="00F4440D" w:rsidRPr="00311993">
        <w:rPr>
          <w:b/>
          <w:i/>
          <w:lang w:val="es-ES"/>
        </w:rPr>
        <w:t>.</w:t>
      </w:r>
      <w:r w:rsidR="00B447E8" w:rsidRPr="00311993">
        <w:rPr>
          <w:b/>
          <w:i/>
          <w:lang w:val="es-ES"/>
        </w:rPr>
        <w:t xml:space="preserve">4. </w:t>
      </w:r>
      <w:r w:rsidR="00F4440D" w:rsidRPr="00311993">
        <w:rPr>
          <w:b/>
          <w:i/>
          <w:lang w:val="es-ES"/>
        </w:rPr>
        <w:t>Phối hợp với nhà trường và giáo viên tổ chức các</w:t>
      </w:r>
      <w:r w:rsidR="00B447E8" w:rsidRPr="00311993">
        <w:rPr>
          <w:b/>
          <w:i/>
          <w:lang w:val="es-ES"/>
        </w:rPr>
        <w:t xml:space="preserve"> phong trào lễ hội</w:t>
      </w:r>
      <w:r w:rsidR="00F4440D" w:rsidRPr="00311993">
        <w:rPr>
          <w:b/>
          <w:i/>
          <w:lang w:val="es-ES"/>
        </w:rPr>
        <w:t xml:space="preserve"> và các hoạt động trải nghiệm</w:t>
      </w:r>
      <w:r w:rsidR="00B447E8" w:rsidRPr="00311993">
        <w:rPr>
          <w:b/>
          <w:i/>
          <w:lang w:val="es-ES"/>
        </w:rPr>
        <w:t>.</w:t>
      </w:r>
    </w:p>
    <w:p w14:paraId="0EA9869F" w14:textId="77777777" w:rsidR="00B447E8" w:rsidRPr="00311993" w:rsidRDefault="00C56A58" w:rsidP="00814A4F">
      <w:pPr>
        <w:spacing w:before="120" w:after="0" w:line="240" w:lineRule="auto"/>
        <w:ind w:firstLine="720"/>
        <w:rPr>
          <w:lang w:val="es-ES"/>
        </w:rPr>
      </w:pPr>
      <w:r w:rsidRPr="00311993">
        <w:rPr>
          <w:lang w:val="es-ES"/>
        </w:rPr>
        <w:t>Ban ĐDCMHS trường thường xuyên p</w:t>
      </w:r>
      <w:r w:rsidR="00B447E8" w:rsidRPr="00311993">
        <w:rPr>
          <w:lang w:val="es-ES"/>
        </w:rPr>
        <w:t xml:space="preserve">hối hợp cùng nhà trường và giáo viên tạo điều kiện thuận lợi cho trẻ tham gia các </w:t>
      </w:r>
      <w:r w:rsidR="00F4440D" w:rsidRPr="00311993">
        <w:rPr>
          <w:lang w:val="es-ES"/>
        </w:rPr>
        <w:t>các phong trào lễ hội và các hoạt động trải nghiệm trong năm học 2025-2026 đạt kết quả cao</w:t>
      </w:r>
      <w:r w:rsidR="00B447E8" w:rsidRPr="00311993">
        <w:rPr>
          <w:lang w:val="es-ES"/>
        </w:rPr>
        <w:t xml:space="preserve">. </w:t>
      </w:r>
    </w:p>
    <w:p w14:paraId="189E4C2B" w14:textId="77777777" w:rsidR="00B447E8" w:rsidRPr="00311993" w:rsidRDefault="008E099D" w:rsidP="00814A4F">
      <w:pPr>
        <w:pStyle w:val="NormalWeb"/>
        <w:shd w:val="clear" w:color="auto" w:fill="FFFFFF"/>
        <w:spacing w:before="120" w:beforeAutospacing="0" w:after="0" w:afterAutospacing="0"/>
        <w:ind w:firstLine="720"/>
        <w:jc w:val="both"/>
        <w:rPr>
          <w:b/>
          <w:i/>
          <w:sz w:val="28"/>
          <w:szCs w:val="28"/>
          <w:lang w:val="es-ES"/>
        </w:rPr>
      </w:pPr>
      <w:r w:rsidRPr="00311993">
        <w:rPr>
          <w:b/>
          <w:i/>
          <w:sz w:val="28"/>
          <w:szCs w:val="28"/>
          <w:lang w:val="es-ES"/>
        </w:rPr>
        <w:t>3</w:t>
      </w:r>
      <w:r w:rsidR="00F4440D" w:rsidRPr="00311993">
        <w:rPr>
          <w:b/>
          <w:i/>
          <w:sz w:val="28"/>
          <w:szCs w:val="28"/>
          <w:lang w:val="es-ES"/>
        </w:rPr>
        <w:t>.</w:t>
      </w:r>
      <w:r w:rsidR="00B447E8" w:rsidRPr="00311993">
        <w:rPr>
          <w:b/>
          <w:i/>
          <w:sz w:val="28"/>
          <w:szCs w:val="28"/>
          <w:lang w:val="es-ES"/>
        </w:rPr>
        <w:t>5. Phối hợp với cha mẹ đối tượng tuyển sinh.</w:t>
      </w:r>
    </w:p>
    <w:p w14:paraId="0BDCCF43" w14:textId="77777777" w:rsidR="00B447E8" w:rsidRPr="00311993" w:rsidRDefault="00B447E8" w:rsidP="00814A4F">
      <w:pPr>
        <w:pStyle w:val="NormalWeb"/>
        <w:shd w:val="clear" w:color="auto" w:fill="FFFFFF"/>
        <w:spacing w:before="120" w:beforeAutospacing="0" w:after="0" w:afterAutospacing="0"/>
        <w:jc w:val="both"/>
        <w:rPr>
          <w:sz w:val="28"/>
          <w:szCs w:val="28"/>
        </w:rPr>
      </w:pPr>
      <w:r w:rsidRPr="00311993">
        <w:rPr>
          <w:i/>
          <w:sz w:val="28"/>
          <w:szCs w:val="28"/>
          <w:lang w:val="es-ES"/>
        </w:rPr>
        <w:t>         </w:t>
      </w:r>
      <w:r w:rsidR="00C56A58" w:rsidRPr="00311993">
        <w:rPr>
          <w:sz w:val="28"/>
          <w:szCs w:val="28"/>
          <w:lang w:val="es-ES"/>
        </w:rPr>
        <w:t>Ban ĐDCMHS trường cùng giáo viên</w:t>
      </w:r>
      <w:r w:rsidR="00C56A58" w:rsidRPr="00311993">
        <w:rPr>
          <w:lang w:val="es-ES"/>
        </w:rPr>
        <w:t xml:space="preserve"> </w:t>
      </w:r>
      <w:r w:rsidR="00C56A58" w:rsidRPr="00311993">
        <w:rPr>
          <w:sz w:val="28"/>
          <w:szCs w:val="28"/>
          <w:lang w:val="es-ES"/>
        </w:rPr>
        <w:t>t</w:t>
      </w:r>
      <w:r w:rsidR="00F4440D" w:rsidRPr="00311993">
        <w:rPr>
          <w:sz w:val="28"/>
          <w:szCs w:val="28"/>
          <w:lang w:val="es-ES"/>
        </w:rPr>
        <w:t>uyên truyền công tác t</w:t>
      </w:r>
      <w:r w:rsidRPr="00311993">
        <w:rPr>
          <w:sz w:val="28"/>
          <w:szCs w:val="28"/>
        </w:rPr>
        <w:t xml:space="preserve">uyển sinh </w:t>
      </w:r>
      <w:r w:rsidR="00F4440D" w:rsidRPr="00311993">
        <w:rPr>
          <w:sz w:val="28"/>
          <w:szCs w:val="28"/>
        </w:rPr>
        <w:t xml:space="preserve">đúng độ tuổi và huy động đảm bảo số trẻ ra lớp như: Huy động </w:t>
      </w:r>
      <w:r w:rsidRPr="00311993">
        <w:rPr>
          <w:sz w:val="28"/>
          <w:szCs w:val="28"/>
        </w:rPr>
        <w:t>trẻ từ 3 đến 5 tuổi</w:t>
      </w:r>
      <w:r w:rsidR="00F4440D" w:rsidRPr="00311993">
        <w:rPr>
          <w:sz w:val="28"/>
          <w:szCs w:val="28"/>
        </w:rPr>
        <w:t xml:space="preserve"> đạt 67,8%; </w:t>
      </w:r>
      <w:r w:rsidR="00C56A58" w:rsidRPr="00311993">
        <w:rPr>
          <w:sz w:val="28"/>
          <w:szCs w:val="28"/>
        </w:rPr>
        <w:t xml:space="preserve">Huy động số trẻ ra </w:t>
      </w:r>
      <w:r w:rsidR="00F4440D" w:rsidRPr="00311993">
        <w:rPr>
          <w:sz w:val="28"/>
          <w:szCs w:val="28"/>
        </w:rPr>
        <w:t>lớp</w:t>
      </w:r>
      <w:r w:rsidR="00C56A58" w:rsidRPr="00311993">
        <w:rPr>
          <w:sz w:val="28"/>
          <w:szCs w:val="28"/>
        </w:rPr>
        <w:t xml:space="preserve"> đảm bảo như: Lớp</w:t>
      </w:r>
      <w:r w:rsidR="00F4440D" w:rsidRPr="00311993">
        <w:rPr>
          <w:sz w:val="28"/>
          <w:szCs w:val="28"/>
        </w:rPr>
        <w:t xml:space="preserve"> Mầm ít nhất 20</w:t>
      </w:r>
      <w:r w:rsidR="00F33DC3" w:rsidRPr="00311993">
        <w:rPr>
          <w:sz w:val="28"/>
          <w:szCs w:val="28"/>
        </w:rPr>
        <w:t xml:space="preserve"> </w:t>
      </w:r>
      <w:r w:rsidR="00F4440D" w:rsidRPr="00311993">
        <w:rPr>
          <w:sz w:val="28"/>
          <w:szCs w:val="28"/>
        </w:rPr>
        <w:t>trẻ/lớp; lớp Chồi ít nhất 25</w:t>
      </w:r>
      <w:r w:rsidR="00F33DC3" w:rsidRPr="00311993">
        <w:rPr>
          <w:sz w:val="28"/>
          <w:szCs w:val="28"/>
        </w:rPr>
        <w:t xml:space="preserve"> </w:t>
      </w:r>
      <w:r w:rsidR="00F4440D" w:rsidRPr="00311993">
        <w:rPr>
          <w:sz w:val="28"/>
          <w:szCs w:val="28"/>
        </w:rPr>
        <w:t>trẻ</w:t>
      </w:r>
      <w:r w:rsidR="00CF614C" w:rsidRPr="00311993">
        <w:rPr>
          <w:sz w:val="28"/>
          <w:szCs w:val="28"/>
        </w:rPr>
        <w:t>/</w:t>
      </w:r>
      <w:r w:rsidR="00F4440D" w:rsidRPr="00311993">
        <w:rPr>
          <w:sz w:val="28"/>
          <w:szCs w:val="28"/>
        </w:rPr>
        <w:t>lớp; lớp Lá ít nhất 30</w:t>
      </w:r>
      <w:r w:rsidR="00F33DC3" w:rsidRPr="00311993">
        <w:rPr>
          <w:sz w:val="28"/>
          <w:szCs w:val="28"/>
        </w:rPr>
        <w:t xml:space="preserve"> </w:t>
      </w:r>
      <w:r w:rsidR="00F4440D" w:rsidRPr="00311993">
        <w:rPr>
          <w:sz w:val="28"/>
          <w:szCs w:val="28"/>
        </w:rPr>
        <w:t>trẻ/lớp.</w:t>
      </w:r>
    </w:p>
    <w:p w14:paraId="3107F550" w14:textId="77777777" w:rsidR="00B447E8" w:rsidRPr="00311993" w:rsidRDefault="008E099D" w:rsidP="00814A4F">
      <w:pPr>
        <w:spacing w:before="120" w:after="0" w:line="240" w:lineRule="auto"/>
        <w:ind w:firstLine="720"/>
        <w:rPr>
          <w:b/>
          <w:bCs/>
          <w:lang w:val="vi-VN"/>
        </w:rPr>
      </w:pPr>
      <w:r w:rsidRPr="00311993">
        <w:rPr>
          <w:b/>
        </w:rPr>
        <w:t>3</w:t>
      </w:r>
      <w:r w:rsidR="00F4440D" w:rsidRPr="00311993">
        <w:rPr>
          <w:b/>
        </w:rPr>
        <w:t>.</w:t>
      </w:r>
      <w:r w:rsidR="00B447E8" w:rsidRPr="00311993">
        <w:rPr>
          <w:b/>
          <w:lang w:val="vi-VN"/>
        </w:rPr>
        <w:t>6</w:t>
      </w:r>
      <w:r w:rsidR="00B447E8" w:rsidRPr="00311993">
        <w:rPr>
          <w:b/>
          <w:lang w:val="es-ES"/>
        </w:rPr>
        <w:t xml:space="preserve">. </w:t>
      </w:r>
      <w:r w:rsidR="00F4440D" w:rsidRPr="00311993">
        <w:rPr>
          <w:b/>
          <w:lang w:val="es-ES"/>
        </w:rPr>
        <w:t>Bàn bạc thảo thuận và t</w:t>
      </w:r>
      <w:r w:rsidR="00B447E8" w:rsidRPr="00311993">
        <w:rPr>
          <w:b/>
          <w:lang w:val="es-ES"/>
        </w:rPr>
        <w:t>hống nhất</w:t>
      </w:r>
      <w:r w:rsidR="00B447E8" w:rsidRPr="00311993">
        <w:rPr>
          <w:b/>
          <w:bCs/>
          <w:lang w:val="vi-VN"/>
        </w:rPr>
        <w:t xml:space="preserve"> </w:t>
      </w:r>
      <w:r w:rsidR="00F4440D" w:rsidRPr="00311993">
        <w:rPr>
          <w:b/>
          <w:bCs/>
        </w:rPr>
        <w:t xml:space="preserve">số tiền ăn </w:t>
      </w:r>
      <w:r w:rsidR="00B447E8" w:rsidRPr="00311993">
        <w:rPr>
          <w:b/>
          <w:bCs/>
          <w:lang w:val="vi-VN"/>
        </w:rPr>
        <w:t xml:space="preserve">cho </w:t>
      </w:r>
      <w:r w:rsidR="00B447E8" w:rsidRPr="00311993">
        <w:rPr>
          <w:b/>
          <w:bCs/>
        </w:rPr>
        <w:t>trẻ</w:t>
      </w:r>
      <w:r w:rsidR="00F4440D" w:rsidRPr="00311993">
        <w:rPr>
          <w:b/>
          <w:bCs/>
        </w:rPr>
        <w:t>/ngày</w:t>
      </w:r>
      <w:r w:rsidR="00B447E8" w:rsidRPr="00311993">
        <w:rPr>
          <w:b/>
          <w:bCs/>
          <w:lang w:val="vi-VN"/>
        </w:rPr>
        <w:t>.</w:t>
      </w:r>
    </w:p>
    <w:p w14:paraId="195ACBD7" w14:textId="77777777" w:rsidR="00F4440D" w:rsidRPr="00311993" w:rsidRDefault="00C56A58" w:rsidP="00814A4F">
      <w:pPr>
        <w:spacing w:before="120" w:after="0" w:line="240" w:lineRule="auto"/>
        <w:ind w:firstLine="720"/>
        <w:rPr>
          <w:bCs/>
          <w:lang w:val="vi-VN"/>
        </w:rPr>
      </w:pPr>
      <w:r w:rsidRPr="00311993">
        <w:rPr>
          <w:bCs/>
        </w:rPr>
        <w:t xml:space="preserve">Xin ý kiến phụ huynh </w:t>
      </w:r>
      <w:r w:rsidR="00F33DC3" w:rsidRPr="00311993">
        <w:rPr>
          <w:bCs/>
        </w:rPr>
        <w:t xml:space="preserve">năm học 2025-2026 </w:t>
      </w:r>
      <w:r w:rsidR="00F4440D" w:rsidRPr="00311993">
        <w:rPr>
          <w:iCs/>
          <w:szCs w:val="28"/>
        </w:rPr>
        <w:t xml:space="preserve">thu </w:t>
      </w:r>
      <w:r w:rsidRPr="00311993">
        <w:rPr>
          <w:iCs/>
          <w:szCs w:val="28"/>
        </w:rPr>
        <w:t>tiền ăn 30.00</w:t>
      </w:r>
      <w:r w:rsidR="00F33DC3" w:rsidRPr="00311993">
        <w:rPr>
          <w:iCs/>
          <w:szCs w:val="28"/>
        </w:rPr>
        <w:t>0</w:t>
      </w:r>
      <w:r w:rsidRPr="00311993">
        <w:rPr>
          <w:iCs/>
          <w:szCs w:val="28"/>
        </w:rPr>
        <w:t xml:space="preserve"> đồng</w:t>
      </w:r>
      <w:r w:rsidR="00F33DC3" w:rsidRPr="00311993">
        <w:rPr>
          <w:iCs/>
          <w:szCs w:val="28"/>
        </w:rPr>
        <w:t>/trẻ/ngày</w:t>
      </w:r>
      <w:r w:rsidRPr="00311993">
        <w:rPr>
          <w:iCs/>
          <w:szCs w:val="28"/>
        </w:rPr>
        <w:t xml:space="preserve">, </w:t>
      </w:r>
      <w:r w:rsidRPr="00311993">
        <w:rPr>
          <w:bCs/>
        </w:rPr>
        <w:t>m</w:t>
      </w:r>
      <w:r w:rsidRPr="00311993">
        <w:rPr>
          <w:iCs/>
          <w:szCs w:val="28"/>
        </w:rPr>
        <w:t>ức</w:t>
      </w:r>
      <w:r w:rsidR="00CF614C" w:rsidRPr="00311993">
        <w:rPr>
          <w:iCs/>
          <w:szCs w:val="28"/>
        </w:rPr>
        <w:t xml:space="preserve"> </w:t>
      </w:r>
      <w:r w:rsidRPr="00311993">
        <w:rPr>
          <w:iCs/>
          <w:szCs w:val="28"/>
        </w:rPr>
        <w:t>thu</w:t>
      </w:r>
      <w:r w:rsidR="00CF614C" w:rsidRPr="00311993">
        <w:rPr>
          <w:iCs/>
          <w:szCs w:val="28"/>
        </w:rPr>
        <w:t xml:space="preserve"> </w:t>
      </w:r>
      <w:r w:rsidR="00F4440D" w:rsidRPr="00311993">
        <w:rPr>
          <w:iCs/>
          <w:szCs w:val="28"/>
        </w:rPr>
        <w:t>tăng 3.000 đồng/ngày so với năm họ</w:t>
      </w:r>
      <w:r w:rsidR="00F33DC3" w:rsidRPr="00311993">
        <w:rPr>
          <w:iCs/>
          <w:szCs w:val="28"/>
        </w:rPr>
        <w:t>c 2024-2025. D</w:t>
      </w:r>
      <w:r w:rsidR="00F4440D" w:rsidRPr="00311993">
        <w:rPr>
          <w:iCs/>
          <w:szCs w:val="28"/>
        </w:rPr>
        <w:t>o chi phí thực phẩm, nhiên liệu tăng</w:t>
      </w:r>
      <w:r w:rsidR="00F4440D" w:rsidRPr="00311993">
        <w:rPr>
          <w:iCs/>
          <w:szCs w:val="28"/>
          <w:lang w:val="vi-VN"/>
        </w:rPr>
        <w:t xml:space="preserve"> cao</w:t>
      </w:r>
      <w:r w:rsidR="00F4440D" w:rsidRPr="00311993">
        <w:rPr>
          <w:iCs/>
          <w:szCs w:val="28"/>
        </w:rPr>
        <w:t>, nhằm đảm bảo chất lượng và an toàn vệ sinh thực phẩm trong tổ chức bữa ăn cho trẻ.</w:t>
      </w:r>
    </w:p>
    <w:p w14:paraId="4B4ABF69" w14:textId="77777777" w:rsidR="00F4440D" w:rsidRPr="00311993" w:rsidRDefault="008E099D" w:rsidP="00814A4F">
      <w:pPr>
        <w:spacing w:before="120" w:after="0" w:line="240" w:lineRule="auto"/>
        <w:ind w:firstLine="720"/>
        <w:rPr>
          <w:b/>
          <w:spacing w:val="-6"/>
          <w:szCs w:val="28"/>
        </w:rPr>
      </w:pPr>
      <w:r w:rsidRPr="00311993">
        <w:rPr>
          <w:b/>
        </w:rPr>
        <w:t>3</w:t>
      </w:r>
      <w:r w:rsidR="00F4440D" w:rsidRPr="00311993">
        <w:rPr>
          <w:b/>
        </w:rPr>
        <w:t>.7</w:t>
      </w:r>
      <w:r w:rsidR="00F4440D" w:rsidRPr="00311993">
        <w:rPr>
          <w:b/>
          <w:lang w:val="es-ES"/>
        </w:rPr>
        <w:t>. Bàn bạc thảo thuận và thống nhất</w:t>
      </w:r>
      <w:r w:rsidR="00F4440D" w:rsidRPr="00311993">
        <w:rPr>
          <w:b/>
          <w:bCs/>
          <w:lang w:val="vi-VN"/>
        </w:rPr>
        <w:t xml:space="preserve"> </w:t>
      </w:r>
      <w:r w:rsidR="00F4440D" w:rsidRPr="00311993">
        <w:rPr>
          <w:b/>
          <w:bCs/>
        </w:rPr>
        <w:t>các k</w:t>
      </w:r>
      <w:r w:rsidR="00F4440D" w:rsidRPr="00311993">
        <w:rPr>
          <w:b/>
          <w:spacing w:val="-6"/>
          <w:szCs w:val="28"/>
        </w:rPr>
        <w:t>hoản thu dịch vụ phục vụ, hỗ trợ hoạt động giáo dục ngoài học phí:</w:t>
      </w:r>
    </w:p>
    <w:p w14:paraId="0D9E03DA" w14:textId="77777777" w:rsidR="00F4440D" w:rsidRPr="00311993" w:rsidRDefault="00F4440D" w:rsidP="00814A4F">
      <w:pPr>
        <w:spacing w:before="120" w:after="0" w:line="240" w:lineRule="auto"/>
        <w:ind w:firstLine="720"/>
        <w:rPr>
          <w:szCs w:val="28"/>
        </w:rPr>
      </w:pPr>
      <w:r w:rsidRPr="00311993">
        <w:rPr>
          <w:szCs w:val="28"/>
        </w:rPr>
        <w:t xml:space="preserve">- </w:t>
      </w:r>
      <w:r w:rsidR="00C56A58" w:rsidRPr="00311993">
        <w:rPr>
          <w:bCs/>
        </w:rPr>
        <w:t>M</w:t>
      </w:r>
      <w:r w:rsidRPr="00311993">
        <w:rPr>
          <w:szCs w:val="28"/>
        </w:rPr>
        <w:t>ức thu dịch vụ phục vụ bán t</w:t>
      </w:r>
      <w:r w:rsidR="00332B31" w:rsidRPr="00311993">
        <w:rPr>
          <w:szCs w:val="28"/>
        </w:rPr>
        <w:t xml:space="preserve">rú: </w:t>
      </w:r>
      <w:r w:rsidRPr="00311993">
        <w:rPr>
          <w:szCs w:val="28"/>
          <w:lang w:val="vi-VN"/>
        </w:rPr>
        <w:t>1</w:t>
      </w:r>
      <w:r w:rsidR="00332B31" w:rsidRPr="00311993">
        <w:rPr>
          <w:szCs w:val="28"/>
        </w:rPr>
        <w:t xml:space="preserve">00.000 </w:t>
      </w:r>
      <w:r w:rsidRPr="00311993">
        <w:rPr>
          <w:szCs w:val="28"/>
        </w:rPr>
        <w:t>đồng/trẻ/tháng. (Theo NQ 23/NQ-HĐND tỉnh Kiên Giang).</w:t>
      </w:r>
      <w:r w:rsidR="005216A3" w:rsidRPr="00311993">
        <w:rPr>
          <w:szCs w:val="28"/>
        </w:rPr>
        <w:t xml:space="preserve"> </w:t>
      </w:r>
    </w:p>
    <w:p w14:paraId="02067A78" w14:textId="77777777" w:rsidR="00F4440D" w:rsidRPr="00311993" w:rsidRDefault="00F4440D" w:rsidP="00814A4F">
      <w:pPr>
        <w:spacing w:before="120" w:after="0" w:line="240" w:lineRule="auto"/>
        <w:ind w:firstLine="720"/>
        <w:rPr>
          <w:szCs w:val="28"/>
          <w:lang w:val="vi-VN"/>
        </w:rPr>
      </w:pPr>
      <w:r w:rsidRPr="00311993">
        <w:rPr>
          <w:szCs w:val="28"/>
        </w:rPr>
        <w:t xml:space="preserve">- Mức thu khám sức khỏe ban đầu cho trẻ: </w:t>
      </w:r>
      <w:r w:rsidRPr="00311993">
        <w:rPr>
          <w:szCs w:val="28"/>
          <w:lang w:val="vi-VN"/>
        </w:rPr>
        <w:t>2</w:t>
      </w:r>
      <w:r w:rsidRPr="00311993">
        <w:rPr>
          <w:szCs w:val="28"/>
        </w:rPr>
        <w:t>0.000 đồng/trẻ/</w:t>
      </w:r>
      <w:r w:rsidRPr="00311993">
        <w:rPr>
          <w:szCs w:val="28"/>
          <w:lang w:val="vi-VN"/>
        </w:rPr>
        <w:t>năm.</w:t>
      </w:r>
    </w:p>
    <w:p w14:paraId="4D9510E1" w14:textId="77777777" w:rsidR="005216A3" w:rsidRPr="00311993" w:rsidRDefault="00F4440D" w:rsidP="00814A4F">
      <w:pPr>
        <w:spacing w:before="120" w:after="0" w:line="240" w:lineRule="auto"/>
        <w:ind w:firstLine="720"/>
        <w:rPr>
          <w:i/>
          <w:szCs w:val="28"/>
        </w:rPr>
      </w:pPr>
      <w:r w:rsidRPr="00311993">
        <w:rPr>
          <w:i/>
          <w:iCs/>
          <w:szCs w:val="28"/>
        </w:rPr>
        <w:lastRenderedPageBreak/>
        <w:t xml:space="preserve">02 mức thu trên </w:t>
      </w:r>
      <w:r w:rsidR="00814A4F" w:rsidRPr="00311993">
        <w:rPr>
          <w:i/>
          <w:iCs/>
          <w:szCs w:val="28"/>
        </w:rPr>
        <w:t>t</w:t>
      </w:r>
      <w:r w:rsidRPr="00311993">
        <w:rPr>
          <w:i/>
          <w:iCs/>
          <w:szCs w:val="28"/>
        </w:rPr>
        <w:t xml:space="preserve">heo </w:t>
      </w:r>
      <w:r w:rsidRPr="00311993">
        <w:rPr>
          <w:i/>
          <w:szCs w:val="28"/>
        </w:rPr>
        <w:t xml:space="preserve">Nghị quyết số </w:t>
      </w:r>
      <w:r w:rsidRPr="00311993">
        <w:rPr>
          <w:i/>
          <w:szCs w:val="28"/>
          <w:lang w:val="vi-VN"/>
        </w:rPr>
        <w:t>15</w:t>
      </w:r>
      <w:r w:rsidRPr="00311993">
        <w:rPr>
          <w:i/>
          <w:szCs w:val="28"/>
        </w:rPr>
        <w:t>/202</w:t>
      </w:r>
      <w:r w:rsidRPr="00311993">
        <w:rPr>
          <w:i/>
          <w:szCs w:val="28"/>
          <w:lang w:val="vi-VN"/>
        </w:rPr>
        <w:t>5</w:t>
      </w:r>
      <w:r w:rsidRPr="00311993">
        <w:rPr>
          <w:i/>
          <w:szCs w:val="28"/>
        </w:rPr>
        <w:t xml:space="preserve">/NQ-HĐND ngày </w:t>
      </w:r>
      <w:r w:rsidRPr="00311993">
        <w:rPr>
          <w:i/>
          <w:szCs w:val="28"/>
          <w:lang w:val="vi-VN"/>
        </w:rPr>
        <w:t>01</w:t>
      </w:r>
      <w:r w:rsidRPr="00311993">
        <w:rPr>
          <w:i/>
          <w:szCs w:val="28"/>
        </w:rPr>
        <w:t xml:space="preserve"> tháng </w:t>
      </w:r>
      <w:r w:rsidRPr="00311993">
        <w:rPr>
          <w:i/>
          <w:szCs w:val="28"/>
          <w:lang w:val="vi-VN"/>
        </w:rPr>
        <w:t>7</w:t>
      </w:r>
      <w:r w:rsidRPr="00311993">
        <w:rPr>
          <w:i/>
          <w:szCs w:val="28"/>
        </w:rPr>
        <w:t xml:space="preserve"> năm 202</w:t>
      </w:r>
      <w:r w:rsidRPr="00311993">
        <w:rPr>
          <w:i/>
          <w:szCs w:val="28"/>
          <w:lang w:val="vi-VN"/>
        </w:rPr>
        <w:t>5</w:t>
      </w:r>
      <w:r w:rsidRPr="00311993">
        <w:rPr>
          <w:szCs w:val="28"/>
        </w:rPr>
        <w:t xml:space="preserve"> </w:t>
      </w:r>
      <w:r w:rsidRPr="00311993">
        <w:rPr>
          <w:i/>
          <w:iCs/>
          <w:szCs w:val="28"/>
        </w:rPr>
        <w:t xml:space="preserve">của Hội đồng nhân dân tỉnh </w:t>
      </w:r>
      <w:r w:rsidRPr="00311993">
        <w:rPr>
          <w:i/>
          <w:iCs/>
          <w:szCs w:val="28"/>
          <w:lang w:val="vi-VN"/>
        </w:rPr>
        <w:t>An Giang và khoản a, Điều 1. Nghị quyết 23/NQ-HĐND ngày 28/12/2023 của</w:t>
      </w:r>
      <w:r w:rsidRPr="00311993">
        <w:rPr>
          <w:i/>
          <w:szCs w:val="28"/>
          <w:lang w:val="vi-VN"/>
        </w:rPr>
        <w:t xml:space="preserve"> </w:t>
      </w:r>
      <w:r w:rsidRPr="00311993">
        <w:rPr>
          <w:i/>
          <w:iCs/>
          <w:szCs w:val="28"/>
        </w:rPr>
        <w:t>Hội đồng nhân dân tỉnh</w:t>
      </w:r>
      <w:r w:rsidRPr="00311993">
        <w:rPr>
          <w:i/>
          <w:szCs w:val="28"/>
          <w:lang w:val="vi-VN"/>
        </w:rPr>
        <w:t xml:space="preserve"> Kiên Giang ban hành trước ngày 01 tháng 7 năm 2025 tiếp tục được áp dụng trên phạm vi đơn vị hành chính tỉnh An Giang (mới)</w:t>
      </w:r>
      <w:r w:rsidR="005216A3" w:rsidRPr="00311993">
        <w:rPr>
          <w:i/>
          <w:szCs w:val="28"/>
        </w:rPr>
        <w:t>.</w:t>
      </w:r>
    </w:p>
    <w:p w14:paraId="6AB565EC" w14:textId="77777777" w:rsidR="00B447E8" w:rsidRPr="00311993" w:rsidRDefault="008E099D" w:rsidP="00CF614C">
      <w:pPr>
        <w:spacing w:before="120" w:after="0" w:line="240" w:lineRule="auto"/>
        <w:ind w:firstLine="360"/>
        <w:rPr>
          <w:b/>
        </w:rPr>
      </w:pPr>
      <w:r w:rsidRPr="00311993">
        <w:rPr>
          <w:b/>
        </w:rPr>
        <w:t>3.8</w:t>
      </w:r>
      <w:r w:rsidR="00B447E8" w:rsidRPr="00311993">
        <w:rPr>
          <w:b/>
          <w:lang w:val="vi-VN"/>
        </w:rPr>
        <w:t xml:space="preserve">. </w:t>
      </w:r>
      <w:r w:rsidR="00B447E8" w:rsidRPr="00311993">
        <w:rPr>
          <w:b/>
          <w:lang w:val="es-ES"/>
        </w:rPr>
        <w:t>Thống nhất</w:t>
      </w:r>
      <w:r w:rsidR="00B447E8" w:rsidRPr="00311993">
        <w:rPr>
          <w:b/>
          <w:bCs/>
          <w:lang w:val="vi-VN"/>
        </w:rPr>
        <w:t xml:space="preserve"> </w:t>
      </w:r>
      <w:r w:rsidR="00B447E8" w:rsidRPr="00311993">
        <w:rPr>
          <w:b/>
          <w:lang w:val="vi-VN"/>
        </w:rPr>
        <w:t xml:space="preserve">trao đổi, thảo luận để đến thống nhất ý </w:t>
      </w:r>
      <w:r w:rsidR="00332B31" w:rsidRPr="00311993">
        <w:rPr>
          <w:b/>
        </w:rPr>
        <w:t xml:space="preserve">kiến </w:t>
      </w:r>
      <w:r w:rsidR="00B447E8" w:rsidRPr="00311993">
        <w:rPr>
          <w:b/>
        </w:rPr>
        <w:t>về cách v</w:t>
      </w:r>
      <w:r w:rsidR="00127090" w:rsidRPr="00311993">
        <w:rPr>
          <w:b/>
        </w:rPr>
        <w:t>ậ</w:t>
      </w:r>
      <w:r w:rsidR="00B447E8" w:rsidRPr="00311993">
        <w:rPr>
          <w:b/>
        </w:rPr>
        <w:t>n động, quản lý và sử dụng kinh phí</w:t>
      </w:r>
      <w:r w:rsidR="00B447E8" w:rsidRPr="00311993">
        <w:rPr>
          <w:b/>
          <w:lang w:val="vi-VN"/>
        </w:rPr>
        <w:t xml:space="preserve"> </w:t>
      </w:r>
      <w:r w:rsidR="00B447E8" w:rsidRPr="00311993">
        <w:rPr>
          <w:b/>
        </w:rPr>
        <w:t>Theo thông tư 55.</w:t>
      </w:r>
    </w:p>
    <w:p w14:paraId="4C140BF0" w14:textId="77777777" w:rsidR="00127090" w:rsidRPr="00311993" w:rsidRDefault="00C56A58" w:rsidP="00CF614C">
      <w:pPr>
        <w:spacing w:before="120" w:after="0" w:line="240" w:lineRule="auto"/>
        <w:ind w:firstLine="578"/>
      </w:pPr>
      <w:r w:rsidRPr="00311993">
        <w:t>V</w:t>
      </w:r>
      <w:r w:rsidR="00B447E8" w:rsidRPr="00311993">
        <w:t>ận động</w:t>
      </w:r>
      <w:r w:rsidRPr="00311993">
        <w:t xml:space="preserve"> kinh phí tổ chức 12 phong trào và hoạt động trải nghiệm </w:t>
      </w:r>
      <w:r w:rsidR="00127090" w:rsidRPr="00311993">
        <w:t xml:space="preserve">trong năm học 2025-2026 </w:t>
      </w:r>
      <w:r w:rsidRPr="00311993">
        <w:t>cho phụ huynh và học sinh</w:t>
      </w:r>
      <w:r w:rsidR="00B447E8" w:rsidRPr="00311993">
        <w:t xml:space="preserve"> </w:t>
      </w:r>
      <w:r w:rsidR="00127090" w:rsidRPr="00311993">
        <w:t xml:space="preserve">cùng tham gia. </w:t>
      </w:r>
    </w:p>
    <w:p w14:paraId="381AE408" w14:textId="77777777" w:rsidR="00B447E8" w:rsidRPr="00311993" w:rsidRDefault="00127090" w:rsidP="00CF614C">
      <w:pPr>
        <w:spacing w:before="120" w:after="0" w:line="240" w:lineRule="auto"/>
        <w:ind w:firstLine="578"/>
      </w:pPr>
      <w:r w:rsidRPr="00311993">
        <w:t xml:space="preserve">Vận động </w:t>
      </w:r>
      <w:r w:rsidR="00B447E8" w:rsidRPr="00311993">
        <w:t>theo tinh thần tự nguyện</w:t>
      </w:r>
      <w:r w:rsidR="00C56A58" w:rsidRPr="00311993">
        <w:t xml:space="preserve"> đóng góp đến hế</w:t>
      </w:r>
      <w:r w:rsidRPr="00311993">
        <w:t>t ngày 21/9/202</w:t>
      </w:r>
      <w:r w:rsidR="00C56A58" w:rsidRPr="00311993">
        <w:t>5. S</w:t>
      </w:r>
      <w:r w:rsidR="00B447E8" w:rsidRPr="00311993">
        <w:t>au khi kế</w:t>
      </w:r>
      <w:r w:rsidR="00C56A58" w:rsidRPr="00311993">
        <w:t xml:space="preserve">t thúc </w:t>
      </w:r>
      <w:r w:rsidR="00B447E8" w:rsidRPr="00311993">
        <w:t>Thủ Quỹ</w:t>
      </w:r>
      <w:r w:rsidR="005216A3" w:rsidRPr="00311993">
        <w:t xml:space="preserve"> BĐDCMHS</w:t>
      </w:r>
      <w:r w:rsidR="00C56A58" w:rsidRPr="00311993">
        <w:t xml:space="preserve"> trườ</w:t>
      </w:r>
      <w:r w:rsidRPr="00311993">
        <w:t>ng tổ</w:t>
      </w:r>
      <w:r w:rsidR="00C56A58" w:rsidRPr="00311993">
        <w:t>ng hợp và</w:t>
      </w:r>
      <w:r w:rsidRPr="00311993">
        <w:t xml:space="preserve"> báo cáo trước buổi Hội nghị BĐDCMHS. Số tiến vận động </w:t>
      </w:r>
      <w:r w:rsidR="00C56A58" w:rsidRPr="00311993">
        <w:t xml:space="preserve">gửi vào ngân hàng. Khi </w:t>
      </w:r>
      <w:r w:rsidR="009765E5" w:rsidRPr="00311993">
        <w:t>rút kinh</w:t>
      </w:r>
      <w:r w:rsidR="00C56A58" w:rsidRPr="00311993">
        <w:t xml:space="preserve"> phí </w:t>
      </w:r>
      <w:r w:rsidR="009765E5" w:rsidRPr="00311993">
        <w:t xml:space="preserve">thực hiện các phong trào và hoạt động trải nghiệm </w:t>
      </w:r>
      <w:r w:rsidR="00C56A58" w:rsidRPr="00311993">
        <w:t xml:space="preserve">phải có kế hoạch </w:t>
      </w:r>
      <w:r w:rsidR="009765E5" w:rsidRPr="00311993">
        <w:t xml:space="preserve">thực hiên, </w:t>
      </w:r>
      <w:r w:rsidR="00C56A58" w:rsidRPr="00311993">
        <w:t>dự</w:t>
      </w:r>
      <w:r w:rsidR="009765E5" w:rsidRPr="00311993">
        <w:t xml:space="preserve"> trù kinh phì, thông qua buổi họp BĐDCMHS trường, được 100% phụ huynh thống nhất. Bả</w:t>
      </w:r>
      <w:r w:rsidR="00C56A58" w:rsidRPr="00311993">
        <w:t xml:space="preserve">n đề nghị </w:t>
      </w:r>
      <w:r w:rsidR="009765E5" w:rsidRPr="00311993">
        <w:t xml:space="preserve">phải </w:t>
      </w:r>
      <w:r w:rsidR="00C56A58" w:rsidRPr="00311993">
        <w:t>được</w:t>
      </w:r>
      <w:r w:rsidRPr="00311993">
        <w:t xml:space="preserve"> Trưởng BĐDCMHS trường ký duyệt mới được rút thanh toán. </w:t>
      </w:r>
    </w:p>
    <w:p w14:paraId="7AAAEBAE" w14:textId="77777777" w:rsidR="00B447E8" w:rsidRPr="00311993" w:rsidRDefault="005216A3" w:rsidP="00814A4F">
      <w:pPr>
        <w:spacing w:before="120" w:after="0" w:line="240" w:lineRule="auto"/>
        <w:ind w:firstLine="720"/>
        <w:rPr>
          <w:bCs/>
          <w:spacing w:val="-6"/>
        </w:rPr>
      </w:pPr>
      <w:r w:rsidRPr="00311993">
        <w:rPr>
          <w:bCs/>
          <w:spacing w:val="-6"/>
        </w:rPr>
        <w:t>D</w:t>
      </w:r>
      <w:r w:rsidR="00B447E8" w:rsidRPr="00311993">
        <w:rPr>
          <w:bCs/>
          <w:spacing w:val="-6"/>
        </w:rPr>
        <w:t>ự trù kính phí thu được</w:t>
      </w:r>
      <w:r w:rsidRPr="00311993">
        <w:rPr>
          <w:bCs/>
          <w:spacing w:val="-6"/>
        </w:rPr>
        <w:t xml:space="preserve"> </w:t>
      </w:r>
      <w:r w:rsidR="00B447E8" w:rsidRPr="00311993">
        <w:rPr>
          <w:bCs/>
          <w:spacing w:val="-6"/>
        </w:rPr>
        <w:t>và các khả</w:t>
      </w:r>
      <w:r w:rsidR="00332B31" w:rsidRPr="00311993">
        <w:rPr>
          <w:bCs/>
          <w:spacing w:val="-6"/>
        </w:rPr>
        <w:t xml:space="preserve">n </w:t>
      </w:r>
      <w:r w:rsidR="00B447E8" w:rsidRPr="00311993">
        <w:rPr>
          <w:bCs/>
          <w:spacing w:val="-6"/>
        </w:rPr>
        <w:t xml:space="preserve">chi </w:t>
      </w:r>
      <w:r w:rsidRPr="00311993">
        <w:rPr>
          <w:bCs/>
          <w:spacing w:val="-6"/>
        </w:rPr>
        <w:t>cụ thể</w:t>
      </w:r>
      <w:r w:rsidR="00B447E8" w:rsidRPr="00311993">
        <w:rPr>
          <w:bCs/>
          <w:spacing w:val="-6"/>
        </w:rPr>
        <w:t xml:space="preserve"> trong năm học 202</w:t>
      </w:r>
      <w:r w:rsidRPr="00311993">
        <w:rPr>
          <w:bCs/>
          <w:spacing w:val="-6"/>
        </w:rPr>
        <w:t>5</w:t>
      </w:r>
      <w:r w:rsidR="00B447E8" w:rsidRPr="00311993">
        <w:rPr>
          <w:bCs/>
          <w:spacing w:val="-6"/>
        </w:rPr>
        <w:t>-202</w:t>
      </w:r>
      <w:r w:rsidRPr="00311993">
        <w:rPr>
          <w:bCs/>
          <w:spacing w:val="-6"/>
        </w:rPr>
        <w:t>6</w:t>
      </w:r>
      <w:r w:rsidR="00B447E8" w:rsidRPr="00311993">
        <w:rPr>
          <w:bCs/>
          <w:spacing w:val="-6"/>
        </w:rPr>
        <w:t>.</w:t>
      </w:r>
    </w:p>
    <w:tbl>
      <w:tblPr>
        <w:tblW w:w="9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535"/>
        <w:gridCol w:w="1134"/>
        <w:gridCol w:w="1559"/>
        <w:gridCol w:w="1139"/>
      </w:tblGrid>
      <w:tr w:rsidR="00311993" w:rsidRPr="00311993" w14:paraId="2D5D7782" w14:textId="77777777" w:rsidTr="00814A4F">
        <w:trPr>
          <w:trHeight w:val="421"/>
        </w:trPr>
        <w:tc>
          <w:tcPr>
            <w:tcW w:w="710" w:type="dxa"/>
          </w:tcPr>
          <w:p w14:paraId="0A207E2E" w14:textId="77777777" w:rsidR="005216A3" w:rsidRPr="00311993" w:rsidRDefault="005216A3" w:rsidP="00814A4F">
            <w:pPr>
              <w:spacing w:before="120" w:after="0" w:line="240" w:lineRule="auto"/>
              <w:jc w:val="center"/>
              <w:rPr>
                <w:b/>
                <w:bCs/>
                <w:szCs w:val="28"/>
              </w:rPr>
            </w:pPr>
            <w:r w:rsidRPr="00311993">
              <w:rPr>
                <w:b/>
                <w:bCs/>
                <w:szCs w:val="28"/>
              </w:rPr>
              <w:t>SỐTT</w:t>
            </w:r>
          </w:p>
        </w:tc>
        <w:tc>
          <w:tcPr>
            <w:tcW w:w="8367" w:type="dxa"/>
            <w:gridSpan w:val="4"/>
          </w:tcPr>
          <w:p w14:paraId="1B9569E1" w14:textId="77777777" w:rsidR="005216A3" w:rsidRPr="00311993" w:rsidRDefault="005216A3" w:rsidP="00814A4F">
            <w:pPr>
              <w:spacing w:before="120" w:after="0" w:line="240" w:lineRule="auto"/>
              <w:jc w:val="center"/>
              <w:rPr>
                <w:b/>
                <w:szCs w:val="28"/>
              </w:rPr>
            </w:pPr>
            <w:r w:rsidRPr="00311993">
              <w:rPr>
                <w:b/>
                <w:bCs/>
                <w:szCs w:val="28"/>
              </w:rPr>
              <w:t xml:space="preserve">Bảng dự kiến % </w:t>
            </w:r>
            <w:r w:rsidRPr="00311993">
              <w:rPr>
                <w:b/>
                <w:szCs w:val="28"/>
              </w:rPr>
              <w:t xml:space="preserve">chi cho các hoạt động Lễ, Hội trong </w:t>
            </w:r>
          </w:p>
          <w:p w14:paraId="4E0B94EF" w14:textId="77777777" w:rsidR="005216A3" w:rsidRPr="00311993" w:rsidRDefault="005216A3" w:rsidP="00814A4F">
            <w:pPr>
              <w:spacing w:before="120" w:after="0" w:line="240" w:lineRule="auto"/>
              <w:jc w:val="center"/>
              <w:rPr>
                <w:b/>
                <w:szCs w:val="28"/>
              </w:rPr>
            </w:pPr>
            <w:r w:rsidRPr="00311993">
              <w:rPr>
                <w:b/>
                <w:szCs w:val="28"/>
              </w:rPr>
              <w:t>năm 2025-2026</w:t>
            </w:r>
          </w:p>
        </w:tc>
      </w:tr>
      <w:tr w:rsidR="00311993" w:rsidRPr="00311993" w14:paraId="390BD947" w14:textId="77777777" w:rsidTr="00AD36A6">
        <w:tc>
          <w:tcPr>
            <w:tcW w:w="710" w:type="dxa"/>
          </w:tcPr>
          <w:p w14:paraId="75BE722B" w14:textId="77777777" w:rsidR="005216A3" w:rsidRPr="00311993" w:rsidRDefault="005216A3" w:rsidP="00814A4F">
            <w:pPr>
              <w:spacing w:before="120" w:after="0" w:line="240" w:lineRule="auto"/>
              <w:jc w:val="center"/>
              <w:rPr>
                <w:b/>
                <w:szCs w:val="28"/>
              </w:rPr>
            </w:pPr>
          </w:p>
        </w:tc>
        <w:tc>
          <w:tcPr>
            <w:tcW w:w="4535" w:type="dxa"/>
            <w:vAlign w:val="center"/>
          </w:tcPr>
          <w:p w14:paraId="262EC173" w14:textId="77777777" w:rsidR="005216A3" w:rsidRPr="00311993" w:rsidRDefault="00814A4F" w:rsidP="00814A4F">
            <w:pPr>
              <w:spacing w:before="120" w:after="0" w:line="240" w:lineRule="auto"/>
              <w:jc w:val="center"/>
              <w:rPr>
                <w:b/>
                <w:szCs w:val="28"/>
              </w:rPr>
            </w:pPr>
            <w:r w:rsidRPr="00311993">
              <w:rPr>
                <w:b/>
                <w:szCs w:val="28"/>
              </w:rPr>
              <w:t>Nội dung hoạt động</w:t>
            </w:r>
          </w:p>
        </w:tc>
        <w:tc>
          <w:tcPr>
            <w:tcW w:w="1134" w:type="dxa"/>
            <w:vAlign w:val="center"/>
          </w:tcPr>
          <w:p w14:paraId="6AC02CEB" w14:textId="77777777" w:rsidR="005216A3" w:rsidRPr="00311993" w:rsidRDefault="00814A4F" w:rsidP="00814A4F">
            <w:pPr>
              <w:spacing w:before="120" w:after="0" w:line="240" w:lineRule="auto"/>
              <w:jc w:val="center"/>
              <w:rPr>
                <w:b/>
                <w:szCs w:val="28"/>
              </w:rPr>
            </w:pPr>
            <w:r w:rsidRPr="00311993">
              <w:rPr>
                <w:b/>
                <w:szCs w:val="28"/>
              </w:rPr>
              <w:t>Phần %</w:t>
            </w:r>
          </w:p>
        </w:tc>
        <w:tc>
          <w:tcPr>
            <w:tcW w:w="1559" w:type="dxa"/>
            <w:vAlign w:val="center"/>
          </w:tcPr>
          <w:p w14:paraId="698832E6" w14:textId="77777777" w:rsidR="005216A3" w:rsidRPr="00311993" w:rsidRDefault="00814A4F" w:rsidP="00814A4F">
            <w:pPr>
              <w:spacing w:before="120" w:after="0" w:line="240" w:lineRule="auto"/>
              <w:jc w:val="center"/>
              <w:rPr>
                <w:b/>
                <w:szCs w:val="28"/>
              </w:rPr>
            </w:pPr>
            <w:r w:rsidRPr="00311993">
              <w:rPr>
                <w:b/>
                <w:bCs/>
                <w:szCs w:val="28"/>
              </w:rPr>
              <w:t>Chi các hoạt động</w:t>
            </w:r>
          </w:p>
        </w:tc>
        <w:tc>
          <w:tcPr>
            <w:tcW w:w="1139" w:type="dxa"/>
            <w:vAlign w:val="center"/>
          </w:tcPr>
          <w:p w14:paraId="2915813D" w14:textId="77777777" w:rsidR="005216A3" w:rsidRPr="00311993" w:rsidRDefault="00814A4F" w:rsidP="00814A4F">
            <w:pPr>
              <w:spacing w:before="120" w:after="0" w:line="240" w:lineRule="auto"/>
              <w:jc w:val="center"/>
              <w:rPr>
                <w:b/>
                <w:szCs w:val="28"/>
              </w:rPr>
            </w:pPr>
            <w:r w:rsidRPr="00311993">
              <w:rPr>
                <w:b/>
                <w:bCs/>
                <w:szCs w:val="28"/>
              </w:rPr>
              <w:t>Ghi chú</w:t>
            </w:r>
          </w:p>
        </w:tc>
      </w:tr>
      <w:tr w:rsidR="00BC2A2C" w:rsidRPr="00311993" w14:paraId="180E27B2" w14:textId="77777777" w:rsidTr="00413B5A">
        <w:tc>
          <w:tcPr>
            <w:tcW w:w="710" w:type="dxa"/>
          </w:tcPr>
          <w:p w14:paraId="169B43A6" w14:textId="77777777" w:rsidR="00BC2A2C" w:rsidRDefault="00BC2A2C" w:rsidP="00BC2A2C">
            <w:pPr>
              <w:jc w:val="right"/>
              <w:rPr>
                <w:color w:val="000000"/>
                <w:szCs w:val="28"/>
              </w:rPr>
            </w:pPr>
            <w:r>
              <w:rPr>
                <w:color w:val="000000"/>
                <w:szCs w:val="28"/>
              </w:rPr>
              <w:t>1</w:t>
            </w:r>
          </w:p>
        </w:tc>
        <w:tc>
          <w:tcPr>
            <w:tcW w:w="4535" w:type="dxa"/>
          </w:tcPr>
          <w:p w14:paraId="5D7EFC63" w14:textId="77777777" w:rsidR="00BC2A2C" w:rsidRPr="001D26FD" w:rsidRDefault="00BC2A2C" w:rsidP="00BC2A2C">
            <w:pPr>
              <w:rPr>
                <w:szCs w:val="28"/>
              </w:rPr>
            </w:pPr>
            <w:r w:rsidRPr="001D26FD">
              <w:rPr>
                <w:szCs w:val="28"/>
              </w:rPr>
              <w:t xml:space="preserve">Chi Hội nghi BĐDPHHS </w:t>
            </w:r>
            <w:r>
              <w:rPr>
                <w:szCs w:val="28"/>
              </w:rPr>
              <w:t>(In tài liệu, trang trí sân khầu, nước uống…)</w:t>
            </w:r>
          </w:p>
        </w:tc>
        <w:tc>
          <w:tcPr>
            <w:tcW w:w="1134" w:type="dxa"/>
            <w:vAlign w:val="center"/>
          </w:tcPr>
          <w:p w14:paraId="6BA54DEF" w14:textId="77777777" w:rsidR="00BC2A2C" w:rsidRPr="001D26FD" w:rsidRDefault="00BC2A2C" w:rsidP="00BC2A2C">
            <w:pPr>
              <w:jc w:val="center"/>
              <w:rPr>
                <w:szCs w:val="28"/>
              </w:rPr>
            </w:pPr>
            <w:r>
              <w:rPr>
                <w:szCs w:val="28"/>
              </w:rPr>
              <w:t>5</w:t>
            </w:r>
          </w:p>
        </w:tc>
        <w:tc>
          <w:tcPr>
            <w:tcW w:w="1559" w:type="dxa"/>
            <w:vAlign w:val="center"/>
          </w:tcPr>
          <w:p w14:paraId="3FABC036" w14:textId="77777777" w:rsidR="00BC2A2C" w:rsidRPr="007176B5" w:rsidRDefault="00BC2A2C" w:rsidP="00BC2A2C">
            <w:pPr>
              <w:jc w:val="center"/>
              <w:rPr>
                <w:szCs w:val="28"/>
              </w:rPr>
            </w:pPr>
            <w:r>
              <w:rPr>
                <w:szCs w:val="28"/>
              </w:rPr>
              <w:t>3.520</w:t>
            </w:r>
            <w:r w:rsidRPr="007176B5">
              <w:rPr>
                <w:szCs w:val="28"/>
              </w:rPr>
              <w:t>.000</w:t>
            </w:r>
          </w:p>
        </w:tc>
        <w:tc>
          <w:tcPr>
            <w:tcW w:w="1139" w:type="dxa"/>
          </w:tcPr>
          <w:p w14:paraId="3AF9B128" w14:textId="77777777" w:rsidR="00BC2A2C" w:rsidRPr="00311993" w:rsidRDefault="00BC2A2C" w:rsidP="00BC2A2C">
            <w:pPr>
              <w:spacing w:before="120" w:after="0" w:line="240" w:lineRule="auto"/>
              <w:rPr>
                <w:szCs w:val="28"/>
              </w:rPr>
            </w:pPr>
          </w:p>
        </w:tc>
      </w:tr>
      <w:tr w:rsidR="00BC2A2C" w:rsidRPr="00311993" w14:paraId="09703A4F" w14:textId="77777777" w:rsidTr="005663DE">
        <w:tc>
          <w:tcPr>
            <w:tcW w:w="710" w:type="dxa"/>
          </w:tcPr>
          <w:p w14:paraId="72159B2C" w14:textId="77777777" w:rsidR="00BC2A2C" w:rsidRDefault="00BC2A2C" w:rsidP="00BC2A2C">
            <w:pPr>
              <w:jc w:val="right"/>
              <w:rPr>
                <w:color w:val="000000"/>
                <w:szCs w:val="28"/>
              </w:rPr>
            </w:pPr>
            <w:r>
              <w:rPr>
                <w:color w:val="000000"/>
                <w:szCs w:val="28"/>
              </w:rPr>
              <w:t>2</w:t>
            </w:r>
          </w:p>
        </w:tc>
        <w:tc>
          <w:tcPr>
            <w:tcW w:w="4535" w:type="dxa"/>
          </w:tcPr>
          <w:p w14:paraId="41EEDA13" w14:textId="77777777" w:rsidR="00BC2A2C" w:rsidRPr="001D26FD" w:rsidRDefault="00BC2A2C" w:rsidP="00BC2A2C">
            <w:pPr>
              <w:rPr>
                <w:szCs w:val="28"/>
              </w:rPr>
            </w:pPr>
            <w:r>
              <w:rPr>
                <w:szCs w:val="28"/>
              </w:rPr>
              <w:t>H</w:t>
            </w:r>
            <w:r w:rsidRPr="001D26FD">
              <w:rPr>
                <w:szCs w:val="28"/>
              </w:rPr>
              <w:t>ọp BĐDPHHS trong năm học</w:t>
            </w:r>
          </w:p>
        </w:tc>
        <w:tc>
          <w:tcPr>
            <w:tcW w:w="1134" w:type="dxa"/>
            <w:vAlign w:val="center"/>
          </w:tcPr>
          <w:p w14:paraId="0330E4BF" w14:textId="77777777" w:rsidR="00BC2A2C" w:rsidRDefault="00BC2A2C" w:rsidP="00BC2A2C">
            <w:pPr>
              <w:jc w:val="center"/>
              <w:rPr>
                <w:szCs w:val="28"/>
              </w:rPr>
            </w:pPr>
            <w:r>
              <w:rPr>
                <w:szCs w:val="28"/>
              </w:rPr>
              <w:t>5</w:t>
            </w:r>
          </w:p>
        </w:tc>
        <w:tc>
          <w:tcPr>
            <w:tcW w:w="1559" w:type="dxa"/>
          </w:tcPr>
          <w:p w14:paraId="05C41EB3" w14:textId="77777777" w:rsidR="00BC2A2C" w:rsidRDefault="00BC2A2C" w:rsidP="00BC2A2C">
            <w:pPr>
              <w:jc w:val="center"/>
              <w:rPr>
                <w:szCs w:val="28"/>
              </w:rPr>
            </w:pPr>
            <w:r>
              <w:rPr>
                <w:szCs w:val="28"/>
              </w:rPr>
              <w:t>3000.000</w:t>
            </w:r>
          </w:p>
        </w:tc>
        <w:tc>
          <w:tcPr>
            <w:tcW w:w="1139" w:type="dxa"/>
          </w:tcPr>
          <w:p w14:paraId="4FDA6C0E" w14:textId="77777777" w:rsidR="00BC2A2C" w:rsidRPr="00311993" w:rsidRDefault="00BC2A2C" w:rsidP="00BC2A2C">
            <w:pPr>
              <w:spacing w:before="120" w:after="0" w:line="240" w:lineRule="auto"/>
              <w:rPr>
                <w:szCs w:val="28"/>
              </w:rPr>
            </w:pPr>
          </w:p>
        </w:tc>
      </w:tr>
      <w:tr w:rsidR="00BC2A2C" w:rsidRPr="00311993" w14:paraId="44D533A1" w14:textId="77777777" w:rsidTr="005663DE">
        <w:tc>
          <w:tcPr>
            <w:tcW w:w="710" w:type="dxa"/>
          </w:tcPr>
          <w:p w14:paraId="31799C1A" w14:textId="77777777" w:rsidR="00BC2A2C" w:rsidRDefault="00BC2A2C" w:rsidP="00BC2A2C">
            <w:pPr>
              <w:jc w:val="right"/>
              <w:rPr>
                <w:color w:val="000000"/>
                <w:szCs w:val="28"/>
              </w:rPr>
            </w:pPr>
            <w:r>
              <w:rPr>
                <w:color w:val="000000"/>
                <w:szCs w:val="28"/>
              </w:rPr>
              <w:t>3</w:t>
            </w:r>
          </w:p>
        </w:tc>
        <w:tc>
          <w:tcPr>
            <w:tcW w:w="4535" w:type="dxa"/>
          </w:tcPr>
          <w:p w14:paraId="21665C27" w14:textId="77777777" w:rsidR="00BC2A2C" w:rsidRPr="001D26FD" w:rsidRDefault="00BC2A2C" w:rsidP="00BC2A2C">
            <w:pPr>
              <w:rPr>
                <w:szCs w:val="28"/>
              </w:rPr>
            </w:pPr>
            <w:r w:rsidRPr="001D26FD">
              <w:rPr>
                <w:szCs w:val="28"/>
              </w:rPr>
              <w:t>Chi Tết trung Thu</w:t>
            </w:r>
          </w:p>
        </w:tc>
        <w:tc>
          <w:tcPr>
            <w:tcW w:w="1134" w:type="dxa"/>
            <w:vAlign w:val="center"/>
          </w:tcPr>
          <w:p w14:paraId="6EE9FB50" w14:textId="77777777" w:rsidR="00BC2A2C" w:rsidRPr="001D26FD" w:rsidRDefault="00BC2A2C" w:rsidP="00BC2A2C">
            <w:pPr>
              <w:jc w:val="center"/>
              <w:rPr>
                <w:szCs w:val="28"/>
              </w:rPr>
            </w:pPr>
            <w:r>
              <w:rPr>
                <w:szCs w:val="28"/>
              </w:rPr>
              <w:t>23</w:t>
            </w:r>
          </w:p>
        </w:tc>
        <w:tc>
          <w:tcPr>
            <w:tcW w:w="1559" w:type="dxa"/>
          </w:tcPr>
          <w:p w14:paraId="215B2047" w14:textId="77777777" w:rsidR="00BC2A2C" w:rsidRPr="007176B5" w:rsidRDefault="00BC2A2C" w:rsidP="00BC2A2C">
            <w:pPr>
              <w:jc w:val="center"/>
              <w:rPr>
                <w:szCs w:val="28"/>
              </w:rPr>
            </w:pPr>
            <w:r>
              <w:rPr>
                <w:szCs w:val="28"/>
              </w:rPr>
              <w:t>14.996.000</w:t>
            </w:r>
          </w:p>
        </w:tc>
        <w:tc>
          <w:tcPr>
            <w:tcW w:w="1139" w:type="dxa"/>
          </w:tcPr>
          <w:p w14:paraId="3FF21324" w14:textId="77777777" w:rsidR="00BC2A2C" w:rsidRPr="00311993" w:rsidRDefault="00BC2A2C" w:rsidP="00BC2A2C">
            <w:pPr>
              <w:spacing w:before="120" w:after="0" w:line="240" w:lineRule="auto"/>
              <w:rPr>
                <w:szCs w:val="28"/>
              </w:rPr>
            </w:pPr>
          </w:p>
        </w:tc>
      </w:tr>
      <w:tr w:rsidR="00BC2A2C" w:rsidRPr="00311993" w14:paraId="74A57259" w14:textId="77777777" w:rsidTr="005663DE">
        <w:tc>
          <w:tcPr>
            <w:tcW w:w="710" w:type="dxa"/>
          </w:tcPr>
          <w:p w14:paraId="422A8260" w14:textId="77777777" w:rsidR="00BC2A2C" w:rsidRDefault="00BC2A2C" w:rsidP="00BC2A2C">
            <w:pPr>
              <w:jc w:val="right"/>
              <w:rPr>
                <w:color w:val="000000"/>
                <w:szCs w:val="28"/>
              </w:rPr>
            </w:pPr>
            <w:r>
              <w:rPr>
                <w:color w:val="000000"/>
                <w:szCs w:val="28"/>
              </w:rPr>
              <w:t>4</w:t>
            </w:r>
          </w:p>
        </w:tc>
        <w:tc>
          <w:tcPr>
            <w:tcW w:w="4535" w:type="dxa"/>
          </w:tcPr>
          <w:p w14:paraId="73D88360" w14:textId="77777777" w:rsidR="00BC2A2C" w:rsidRPr="001D26FD" w:rsidRDefault="00BC2A2C" w:rsidP="00BC2A2C">
            <w:pPr>
              <w:rPr>
                <w:szCs w:val="28"/>
              </w:rPr>
            </w:pPr>
            <w:r w:rsidRPr="001D26FD">
              <w:rPr>
                <w:szCs w:val="28"/>
              </w:rPr>
              <w:t>Chi Hội thi tìm hiểu luật ATGT</w:t>
            </w:r>
          </w:p>
        </w:tc>
        <w:tc>
          <w:tcPr>
            <w:tcW w:w="1134" w:type="dxa"/>
            <w:vAlign w:val="center"/>
          </w:tcPr>
          <w:p w14:paraId="5434E64C" w14:textId="77777777" w:rsidR="00BC2A2C" w:rsidRPr="001D26FD" w:rsidRDefault="00BC2A2C" w:rsidP="00BC2A2C">
            <w:pPr>
              <w:jc w:val="center"/>
              <w:rPr>
                <w:szCs w:val="28"/>
              </w:rPr>
            </w:pPr>
            <w:r w:rsidRPr="001D26FD">
              <w:rPr>
                <w:szCs w:val="28"/>
              </w:rPr>
              <w:t>1</w:t>
            </w:r>
            <w:r>
              <w:rPr>
                <w:szCs w:val="28"/>
              </w:rPr>
              <w:t>2</w:t>
            </w:r>
          </w:p>
        </w:tc>
        <w:tc>
          <w:tcPr>
            <w:tcW w:w="1559" w:type="dxa"/>
          </w:tcPr>
          <w:p w14:paraId="0C73C528" w14:textId="77777777" w:rsidR="00BC2A2C" w:rsidRPr="007176B5" w:rsidRDefault="00BC2A2C" w:rsidP="00BC2A2C">
            <w:pPr>
              <w:jc w:val="center"/>
              <w:rPr>
                <w:szCs w:val="28"/>
              </w:rPr>
            </w:pPr>
            <w:r>
              <w:rPr>
                <w:szCs w:val="28"/>
              </w:rPr>
              <w:t>7.824.000</w:t>
            </w:r>
          </w:p>
        </w:tc>
        <w:tc>
          <w:tcPr>
            <w:tcW w:w="1139" w:type="dxa"/>
          </w:tcPr>
          <w:p w14:paraId="505F5750" w14:textId="77777777" w:rsidR="00BC2A2C" w:rsidRPr="00311993" w:rsidRDefault="00BC2A2C" w:rsidP="00BC2A2C">
            <w:pPr>
              <w:spacing w:before="120" w:after="0" w:line="240" w:lineRule="auto"/>
              <w:rPr>
                <w:szCs w:val="28"/>
              </w:rPr>
            </w:pPr>
          </w:p>
        </w:tc>
      </w:tr>
      <w:tr w:rsidR="00BC2A2C" w:rsidRPr="00311993" w14:paraId="200658BC" w14:textId="77777777" w:rsidTr="005663DE">
        <w:tc>
          <w:tcPr>
            <w:tcW w:w="710" w:type="dxa"/>
          </w:tcPr>
          <w:p w14:paraId="0A20BBD1" w14:textId="77777777" w:rsidR="00BC2A2C" w:rsidRDefault="00BC2A2C" w:rsidP="00BC2A2C">
            <w:pPr>
              <w:jc w:val="right"/>
              <w:rPr>
                <w:color w:val="000000"/>
                <w:szCs w:val="28"/>
              </w:rPr>
            </w:pPr>
            <w:r>
              <w:rPr>
                <w:color w:val="000000"/>
                <w:szCs w:val="28"/>
              </w:rPr>
              <w:t>5</w:t>
            </w:r>
          </w:p>
        </w:tc>
        <w:tc>
          <w:tcPr>
            <w:tcW w:w="4535" w:type="dxa"/>
          </w:tcPr>
          <w:p w14:paraId="24D20197" w14:textId="77777777" w:rsidR="00BC2A2C" w:rsidRPr="001D26FD" w:rsidRDefault="00BC2A2C" w:rsidP="00BC2A2C">
            <w:pPr>
              <w:rPr>
                <w:szCs w:val="28"/>
              </w:rPr>
            </w:pPr>
            <w:r w:rsidRPr="001D26FD">
              <w:rPr>
                <w:szCs w:val="28"/>
              </w:rPr>
              <w:t>Hội thi tô vẽ - tô chữ đẹp</w:t>
            </w:r>
          </w:p>
        </w:tc>
        <w:tc>
          <w:tcPr>
            <w:tcW w:w="1134" w:type="dxa"/>
            <w:vAlign w:val="center"/>
          </w:tcPr>
          <w:p w14:paraId="2793CE55" w14:textId="77777777" w:rsidR="00BC2A2C" w:rsidRPr="001D26FD" w:rsidRDefault="00BC2A2C" w:rsidP="00BC2A2C">
            <w:pPr>
              <w:jc w:val="center"/>
              <w:rPr>
                <w:szCs w:val="28"/>
              </w:rPr>
            </w:pPr>
            <w:r w:rsidRPr="001D26FD">
              <w:rPr>
                <w:szCs w:val="28"/>
              </w:rPr>
              <w:t>1</w:t>
            </w:r>
            <w:r>
              <w:rPr>
                <w:szCs w:val="28"/>
              </w:rPr>
              <w:t>1</w:t>
            </w:r>
          </w:p>
        </w:tc>
        <w:tc>
          <w:tcPr>
            <w:tcW w:w="1559" w:type="dxa"/>
          </w:tcPr>
          <w:p w14:paraId="6C5F4980" w14:textId="77777777" w:rsidR="00BC2A2C" w:rsidRPr="007176B5" w:rsidRDefault="00BC2A2C" w:rsidP="00BC2A2C">
            <w:pPr>
              <w:jc w:val="center"/>
              <w:rPr>
                <w:szCs w:val="28"/>
              </w:rPr>
            </w:pPr>
            <w:r>
              <w:rPr>
                <w:szCs w:val="28"/>
              </w:rPr>
              <w:t>7.172</w:t>
            </w:r>
            <w:r w:rsidRPr="007176B5">
              <w:rPr>
                <w:szCs w:val="28"/>
              </w:rPr>
              <w:t>.000</w:t>
            </w:r>
          </w:p>
        </w:tc>
        <w:tc>
          <w:tcPr>
            <w:tcW w:w="1139" w:type="dxa"/>
          </w:tcPr>
          <w:p w14:paraId="1E939D4D" w14:textId="77777777" w:rsidR="00BC2A2C" w:rsidRPr="00311993" w:rsidRDefault="00BC2A2C" w:rsidP="00BC2A2C">
            <w:pPr>
              <w:spacing w:before="120" w:after="0" w:line="240" w:lineRule="auto"/>
              <w:rPr>
                <w:szCs w:val="28"/>
              </w:rPr>
            </w:pPr>
          </w:p>
        </w:tc>
      </w:tr>
      <w:tr w:rsidR="00BC2A2C" w:rsidRPr="00311993" w14:paraId="73365F1B" w14:textId="77777777" w:rsidTr="005663DE">
        <w:tc>
          <w:tcPr>
            <w:tcW w:w="710" w:type="dxa"/>
          </w:tcPr>
          <w:p w14:paraId="2E86DBE5" w14:textId="77777777" w:rsidR="00BC2A2C" w:rsidRDefault="00BC2A2C" w:rsidP="00BC2A2C">
            <w:pPr>
              <w:jc w:val="right"/>
              <w:rPr>
                <w:color w:val="000000"/>
                <w:szCs w:val="28"/>
              </w:rPr>
            </w:pPr>
            <w:r>
              <w:rPr>
                <w:color w:val="000000"/>
                <w:szCs w:val="28"/>
              </w:rPr>
              <w:t>7</w:t>
            </w:r>
          </w:p>
        </w:tc>
        <w:tc>
          <w:tcPr>
            <w:tcW w:w="4535" w:type="dxa"/>
          </w:tcPr>
          <w:p w14:paraId="06AEB17E" w14:textId="77777777" w:rsidR="00BC2A2C" w:rsidRPr="001D26FD" w:rsidRDefault="00BC2A2C" w:rsidP="00BC2A2C">
            <w:pPr>
              <w:rPr>
                <w:szCs w:val="28"/>
              </w:rPr>
            </w:pPr>
            <w:r>
              <w:rPr>
                <w:szCs w:val="28"/>
              </w:rPr>
              <w:t>Trải nghiệm 22/12 thành lập QĐND VN</w:t>
            </w:r>
          </w:p>
        </w:tc>
        <w:tc>
          <w:tcPr>
            <w:tcW w:w="1134" w:type="dxa"/>
            <w:vAlign w:val="center"/>
          </w:tcPr>
          <w:p w14:paraId="76DBE551" w14:textId="77777777" w:rsidR="00BC2A2C" w:rsidRPr="001D26FD" w:rsidRDefault="00BC2A2C" w:rsidP="00BC2A2C">
            <w:pPr>
              <w:jc w:val="center"/>
              <w:rPr>
                <w:szCs w:val="28"/>
              </w:rPr>
            </w:pPr>
            <w:r>
              <w:rPr>
                <w:szCs w:val="28"/>
              </w:rPr>
              <w:t>5</w:t>
            </w:r>
          </w:p>
        </w:tc>
        <w:tc>
          <w:tcPr>
            <w:tcW w:w="1559" w:type="dxa"/>
          </w:tcPr>
          <w:p w14:paraId="6CF95D9E" w14:textId="77777777" w:rsidR="00BC2A2C" w:rsidRDefault="00BC2A2C" w:rsidP="00BC2A2C">
            <w:pPr>
              <w:jc w:val="center"/>
              <w:rPr>
                <w:szCs w:val="28"/>
              </w:rPr>
            </w:pPr>
            <w:r>
              <w:rPr>
                <w:szCs w:val="28"/>
              </w:rPr>
              <w:t>3.260.000</w:t>
            </w:r>
          </w:p>
        </w:tc>
        <w:tc>
          <w:tcPr>
            <w:tcW w:w="1139" w:type="dxa"/>
          </w:tcPr>
          <w:p w14:paraId="358966B8" w14:textId="77777777" w:rsidR="00BC2A2C" w:rsidRPr="00311993" w:rsidRDefault="00BC2A2C" w:rsidP="00BC2A2C">
            <w:pPr>
              <w:spacing w:before="120" w:after="0" w:line="240" w:lineRule="auto"/>
              <w:rPr>
                <w:szCs w:val="28"/>
              </w:rPr>
            </w:pPr>
          </w:p>
        </w:tc>
      </w:tr>
      <w:tr w:rsidR="00BC2A2C" w:rsidRPr="00311993" w14:paraId="5CB87D03" w14:textId="77777777" w:rsidTr="005663DE">
        <w:tc>
          <w:tcPr>
            <w:tcW w:w="710" w:type="dxa"/>
          </w:tcPr>
          <w:p w14:paraId="07EB8CD7" w14:textId="77777777" w:rsidR="00BC2A2C" w:rsidRDefault="00BC2A2C" w:rsidP="00BC2A2C">
            <w:pPr>
              <w:jc w:val="right"/>
              <w:rPr>
                <w:color w:val="000000"/>
                <w:szCs w:val="28"/>
              </w:rPr>
            </w:pPr>
            <w:r>
              <w:rPr>
                <w:color w:val="000000"/>
                <w:szCs w:val="28"/>
              </w:rPr>
              <w:t>8</w:t>
            </w:r>
          </w:p>
        </w:tc>
        <w:tc>
          <w:tcPr>
            <w:tcW w:w="4535" w:type="dxa"/>
          </w:tcPr>
          <w:p w14:paraId="7286DBA9" w14:textId="77777777" w:rsidR="00BC2A2C" w:rsidRPr="001D26FD" w:rsidRDefault="00BC2A2C" w:rsidP="00BC2A2C">
            <w:pPr>
              <w:rPr>
                <w:szCs w:val="28"/>
              </w:rPr>
            </w:pPr>
            <w:r w:rsidRPr="001D26FD">
              <w:rPr>
                <w:szCs w:val="28"/>
              </w:rPr>
              <w:t>Hội thi Văn nghệ Mừng Đảng - Mừng Xuân</w:t>
            </w:r>
          </w:p>
        </w:tc>
        <w:tc>
          <w:tcPr>
            <w:tcW w:w="1134" w:type="dxa"/>
            <w:vAlign w:val="center"/>
          </w:tcPr>
          <w:p w14:paraId="3AA5CE24" w14:textId="77777777" w:rsidR="00BC2A2C" w:rsidRPr="001D26FD" w:rsidRDefault="00BC2A2C" w:rsidP="00BC2A2C">
            <w:pPr>
              <w:jc w:val="center"/>
              <w:rPr>
                <w:szCs w:val="28"/>
              </w:rPr>
            </w:pPr>
            <w:r w:rsidRPr="001D26FD">
              <w:rPr>
                <w:szCs w:val="28"/>
              </w:rPr>
              <w:t>1</w:t>
            </w:r>
            <w:r>
              <w:rPr>
                <w:szCs w:val="28"/>
              </w:rPr>
              <w:t>4</w:t>
            </w:r>
          </w:p>
        </w:tc>
        <w:tc>
          <w:tcPr>
            <w:tcW w:w="1559" w:type="dxa"/>
          </w:tcPr>
          <w:p w14:paraId="05E21CB7" w14:textId="77777777" w:rsidR="00BC2A2C" w:rsidRPr="007176B5" w:rsidRDefault="00BC2A2C" w:rsidP="00BC2A2C">
            <w:pPr>
              <w:jc w:val="center"/>
              <w:rPr>
                <w:szCs w:val="28"/>
              </w:rPr>
            </w:pPr>
            <w:r>
              <w:rPr>
                <w:szCs w:val="28"/>
              </w:rPr>
              <w:t>9.128</w:t>
            </w:r>
            <w:r w:rsidRPr="007176B5">
              <w:rPr>
                <w:szCs w:val="28"/>
              </w:rPr>
              <w:t>.000</w:t>
            </w:r>
          </w:p>
        </w:tc>
        <w:tc>
          <w:tcPr>
            <w:tcW w:w="1139" w:type="dxa"/>
          </w:tcPr>
          <w:p w14:paraId="4E743F98" w14:textId="77777777" w:rsidR="00BC2A2C" w:rsidRPr="00311993" w:rsidRDefault="00BC2A2C" w:rsidP="00BC2A2C">
            <w:pPr>
              <w:spacing w:before="120" w:after="0" w:line="240" w:lineRule="auto"/>
              <w:rPr>
                <w:szCs w:val="28"/>
              </w:rPr>
            </w:pPr>
          </w:p>
        </w:tc>
      </w:tr>
      <w:tr w:rsidR="00BC2A2C" w:rsidRPr="00311993" w14:paraId="03508F32" w14:textId="77777777" w:rsidTr="005663DE">
        <w:tc>
          <w:tcPr>
            <w:tcW w:w="710" w:type="dxa"/>
          </w:tcPr>
          <w:p w14:paraId="2CA0D147" w14:textId="77777777" w:rsidR="00BC2A2C" w:rsidRDefault="00BC2A2C" w:rsidP="00BC2A2C">
            <w:pPr>
              <w:jc w:val="right"/>
              <w:rPr>
                <w:color w:val="000000"/>
                <w:szCs w:val="28"/>
              </w:rPr>
            </w:pPr>
            <w:r>
              <w:rPr>
                <w:color w:val="000000"/>
                <w:szCs w:val="28"/>
              </w:rPr>
              <w:t>9</w:t>
            </w:r>
          </w:p>
        </w:tc>
        <w:tc>
          <w:tcPr>
            <w:tcW w:w="4535" w:type="dxa"/>
          </w:tcPr>
          <w:p w14:paraId="30896DEE" w14:textId="77777777" w:rsidR="00BC2A2C" w:rsidRPr="001D26FD" w:rsidRDefault="00BC2A2C" w:rsidP="00BC2A2C">
            <w:pPr>
              <w:rPr>
                <w:szCs w:val="28"/>
              </w:rPr>
            </w:pPr>
            <w:r w:rsidRPr="001D26FD">
              <w:rPr>
                <w:szCs w:val="28"/>
              </w:rPr>
              <w:t xml:space="preserve">Hỗ trợ </w:t>
            </w:r>
            <w:r>
              <w:rPr>
                <w:szCs w:val="28"/>
              </w:rPr>
              <w:t>đi viếng đền Hùng</w:t>
            </w:r>
          </w:p>
        </w:tc>
        <w:tc>
          <w:tcPr>
            <w:tcW w:w="1134" w:type="dxa"/>
            <w:vAlign w:val="center"/>
          </w:tcPr>
          <w:p w14:paraId="234B14D6" w14:textId="77777777" w:rsidR="00BC2A2C" w:rsidRPr="005B7756" w:rsidRDefault="00BC2A2C" w:rsidP="00BC2A2C">
            <w:pPr>
              <w:jc w:val="center"/>
              <w:rPr>
                <w:szCs w:val="28"/>
              </w:rPr>
            </w:pPr>
            <w:r>
              <w:rPr>
                <w:szCs w:val="28"/>
              </w:rPr>
              <w:t>2</w:t>
            </w:r>
          </w:p>
        </w:tc>
        <w:tc>
          <w:tcPr>
            <w:tcW w:w="1559" w:type="dxa"/>
          </w:tcPr>
          <w:p w14:paraId="126B1343" w14:textId="77777777" w:rsidR="00BC2A2C" w:rsidRPr="005B7756" w:rsidRDefault="00BC2A2C" w:rsidP="00BC2A2C">
            <w:pPr>
              <w:jc w:val="center"/>
              <w:rPr>
                <w:szCs w:val="28"/>
              </w:rPr>
            </w:pPr>
            <w:r w:rsidRPr="005B7756">
              <w:rPr>
                <w:szCs w:val="28"/>
              </w:rPr>
              <w:t>1.</w:t>
            </w:r>
            <w:r>
              <w:rPr>
                <w:szCs w:val="28"/>
              </w:rPr>
              <w:t>304</w:t>
            </w:r>
            <w:r w:rsidRPr="005B7756">
              <w:rPr>
                <w:szCs w:val="28"/>
              </w:rPr>
              <w:t>.000</w:t>
            </w:r>
          </w:p>
        </w:tc>
        <w:tc>
          <w:tcPr>
            <w:tcW w:w="1139" w:type="dxa"/>
          </w:tcPr>
          <w:p w14:paraId="30CEA9B0" w14:textId="77777777" w:rsidR="00BC2A2C" w:rsidRPr="00311993" w:rsidRDefault="00BC2A2C" w:rsidP="00BC2A2C">
            <w:pPr>
              <w:spacing w:before="120" w:after="0" w:line="240" w:lineRule="auto"/>
              <w:rPr>
                <w:szCs w:val="28"/>
              </w:rPr>
            </w:pPr>
          </w:p>
        </w:tc>
      </w:tr>
      <w:tr w:rsidR="00BC2A2C" w:rsidRPr="00311993" w14:paraId="04BF47CE" w14:textId="77777777" w:rsidTr="005663DE">
        <w:tc>
          <w:tcPr>
            <w:tcW w:w="710" w:type="dxa"/>
          </w:tcPr>
          <w:p w14:paraId="449224DD" w14:textId="77777777" w:rsidR="00BC2A2C" w:rsidRDefault="00BC2A2C" w:rsidP="00BC2A2C">
            <w:pPr>
              <w:jc w:val="right"/>
              <w:rPr>
                <w:color w:val="000000"/>
                <w:szCs w:val="28"/>
              </w:rPr>
            </w:pPr>
            <w:r>
              <w:rPr>
                <w:color w:val="000000"/>
                <w:szCs w:val="28"/>
              </w:rPr>
              <w:t>10</w:t>
            </w:r>
          </w:p>
        </w:tc>
        <w:tc>
          <w:tcPr>
            <w:tcW w:w="4535" w:type="dxa"/>
          </w:tcPr>
          <w:p w14:paraId="359D18DE" w14:textId="77777777" w:rsidR="00BC2A2C" w:rsidRPr="001D26FD" w:rsidRDefault="00BC2A2C" w:rsidP="00BC2A2C">
            <w:pPr>
              <w:rPr>
                <w:szCs w:val="28"/>
              </w:rPr>
            </w:pPr>
            <w:r w:rsidRPr="001D26FD">
              <w:rPr>
                <w:szCs w:val="28"/>
              </w:rPr>
              <w:t xml:space="preserve">Hỗ trợ các em tham gia hội thi </w:t>
            </w:r>
            <w:r>
              <w:rPr>
                <w:szCs w:val="28"/>
              </w:rPr>
              <w:t>cấp trên tổ chức</w:t>
            </w:r>
          </w:p>
        </w:tc>
        <w:tc>
          <w:tcPr>
            <w:tcW w:w="1134" w:type="dxa"/>
            <w:vAlign w:val="center"/>
          </w:tcPr>
          <w:p w14:paraId="66CFBA50" w14:textId="77777777" w:rsidR="00BC2A2C" w:rsidRPr="005B7756" w:rsidRDefault="00BC2A2C" w:rsidP="00BC2A2C">
            <w:pPr>
              <w:jc w:val="center"/>
              <w:rPr>
                <w:szCs w:val="28"/>
              </w:rPr>
            </w:pPr>
            <w:r>
              <w:rPr>
                <w:szCs w:val="28"/>
              </w:rPr>
              <w:t>15</w:t>
            </w:r>
          </w:p>
        </w:tc>
        <w:tc>
          <w:tcPr>
            <w:tcW w:w="1559" w:type="dxa"/>
          </w:tcPr>
          <w:p w14:paraId="4A2B7BB5" w14:textId="77777777" w:rsidR="00BC2A2C" w:rsidRPr="005B7756" w:rsidRDefault="00BC2A2C" w:rsidP="00BC2A2C">
            <w:pPr>
              <w:jc w:val="center"/>
              <w:rPr>
                <w:szCs w:val="28"/>
              </w:rPr>
            </w:pPr>
            <w:r>
              <w:rPr>
                <w:szCs w:val="28"/>
              </w:rPr>
              <w:t>9780</w:t>
            </w:r>
            <w:r w:rsidRPr="005B7756">
              <w:rPr>
                <w:szCs w:val="28"/>
              </w:rPr>
              <w:t>.000</w:t>
            </w:r>
          </w:p>
        </w:tc>
        <w:tc>
          <w:tcPr>
            <w:tcW w:w="1139" w:type="dxa"/>
          </w:tcPr>
          <w:p w14:paraId="0135B722" w14:textId="77777777" w:rsidR="00BC2A2C" w:rsidRPr="00311993" w:rsidRDefault="00BC2A2C" w:rsidP="00BC2A2C">
            <w:pPr>
              <w:spacing w:before="120" w:after="0" w:line="240" w:lineRule="auto"/>
              <w:rPr>
                <w:szCs w:val="28"/>
              </w:rPr>
            </w:pPr>
          </w:p>
        </w:tc>
      </w:tr>
      <w:tr w:rsidR="00BC2A2C" w:rsidRPr="00311993" w14:paraId="5A4DE3B3" w14:textId="77777777" w:rsidTr="005663DE">
        <w:trPr>
          <w:trHeight w:val="463"/>
        </w:trPr>
        <w:tc>
          <w:tcPr>
            <w:tcW w:w="710" w:type="dxa"/>
          </w:tcPr>
          <w:p w14:paraId="39326302" w14:textId="77777777" w:rsidR="00BC2A2C" w:rsidRDefault="00BC2A2C" w:rsidP="00BC2A2C">
            <w:pPr>
              <w:jc w:val="right"/>
              <w:rPr>
                <w:color w:val="000000"/>
                <w:szCs w:val="28"/>
              </w:rPr>
            </w:pPr>
            <w:r>
              <w:rPr>
                <w:color w:val="000000"/>
                <w:szCs w:val="28"/>
              </w:rPr>
              <w:lastRenderedPageBreak/>
              <w:t>11</w:t>
            </w:r>
          </w:p>
        </w:tc>
        <w:tc>
          <w:tcPr>
            <w:tcW w:w="4535" w:type="dxa"/>
          </w:tcPr>
          <w:p w14:paraId="5D0D1967" w14:textId="77777777" w:rsidR="00BC2A2C" w:rsidRPr="001D26FD" w:rsidRDefault="00BC2A2C" w:rsidP="00BC2A2C">
            <w:pPr>
              <w:rPr>
                <w:szCs w:val="28"/>
              </w:rPr>
            </w:pPr>
            <w:r w:rsidRPr="001D26FD">
              <w:rPr>
                <w:szCs w:val="28"/>
              </w:rPr>
              <w:t>Chi hỗ trợ các ngày lễ</w:t>
            </w:r>
          </w:p>
        </w:tc>
        <w:tc>
          <w:tcPr>
            <w:tcW w:w="1134" w:type="dxa"/>
            <w:vAlign w:val="center"/>
          </w:tcPr>
          <w:p w14:paraId="5A945E8E" w14:textId="77777777" w:rsidR="00BC2A2C" w:rsidRPr="005B7756" w:rsidRDefault="00BC2A2C" w:rsidP="00BC2A2C">
            <w:pPr>
              <w:jc w:val="center"/>
              <w:rPr>
                <w:szCs w:val="28"/>
              </w:rPr>
            </w:pPr>
            <w:r>
              <w:rPr>
                <w:szCs w:val="28"/>
              </w:rPr>
              <w:t>4</w:t>
            </w:r>
          </w:p>
        </w:tc>
        <w:tc>
          <w:tcPr>
            <w:tcW w:w="1559" w:type="dxa"/>
          </w:tcPr>
          <w:p w14:paraId="08FC5B23" w14:textId="77777777" w:rsidR="00BC2A2C" w:rsidRPr="005B7756" w:rsidRDefault="00BC2A2C" w:rsidP="00BC2A2C">
            <w:pPr>
              <w:jc w:val="center"/>
            </w:pPr>
            <w:r>
              <w:rPr>
                <w:szCs w:val="28"/>
              </w:rPr>
              <w:t>2.608</w:t>
            </w:r>
            <w:r w:rsidRPr="005B7756">
              <w:rPr>
                <w:szCs w:val="28"/>
              </w:rPr>
              <w:t>.000</w:t>
            </w:r>
          </w:p>
        </w:tc>
        <w:tc>
          <w:tcPr>
            <w:tcW w:w="1139" w:type="dxa"/>
          </w:tcPr>
          <w:p w14:paraId="5440F042" w14:textId="77777777" w:rsidR="00BC2A2C" w:rsidRPr="00311993" w:rsidRDefault="00BC2A2C" w:rsidP="00BC2A2C">
            <w:pPr>
              <w:spacing w:before="120" w:after="0" w:line="240" w:lineRule="auto"/>
              <w:rPr>
                <w:szCs w:val="28"/>
              </w:rPr>
            </w:pPr>
          </w:p>
        </w:tc>
      </w:tr>
      <w:tr w:rsidR="00BC2A2C" w:rsidRPr="00311993" w14:paraId="06E55D4A" w14:textId="77777777" w:rsidTr="005663DE">
        <w:trPr>
          <w:trHeight w:val="463"/>
        </w:trPr>
        <w:tc>
          <w:tcPr>
            <w:tcW w:w="710" w:type="dxa"/>
          </w:tcPr>
          <w:p w14:paraId="79252E0E" w14:textId="77777777" w:rsidR="00BC2A2C" w:rsidRDefault="00BC2A2C" w:rsidP="00BC2A2C">
            <w:pPr>
              <w:jc w:val="right"/>
              <w:rPr>
                <w:color w:val="000000"/>
                <w:szCs w:val="28"/>
              </w:rPr>
            </w:pPr>
            <w:r>
              <w:rPr>
                <w:color w:val="000000"/>
                <w:szCs w:val="28"/>
              </w:rPr>
              <w:t>12</w:t>
            </w:r>
          </w:p>
        </w:tc>
        <w:tc>
          <w:tcPr>
            <w:tcW w:w="4535" w:type="dxa"/>
          </w:tcPr>
          <w:p w14:paraId="2264BBBC" w14:textId="77777777" w:rsidR="00BC2A2C" w:rsidRPr="001D26FD" w:rsidRDefault="00BC2A2C" w:rsidP="00BC2A2C">
            <w:pPr>
              <w:rPr>
                <w:szCs w:val="28"/>
              </w:rPr>
            </w:pPr>
            <w:r w:rsidRPr="001D26FD">
              <w:rPr>
                <w:szCs w:val="28"/>
              </w:rPr>
              <w:t>Chi hỗ trợ</w:t>
            </w:r>
            <w:r>
              <w:rPr>
                <w:szCs w:val="28"/>
              </w:rPr>
              <w:t xml:space="preserve"> cho trẻ 5 tuổi tham quan trường tiểu học.</w:t>
            </w:r>
          </w:p>
        </w:tc>
        <w:tc>
          <w:tcPr>
            <w:tcW w:w="1134" w:type="dxa"/>
            <w:vAlign w:val="center"/>
          </w:tcPr>
          <w:p w14:paraId="0D82DD76" w14:textId="77777777" w:rsidR="00BC2A2C" w:rsidRPr="005B7756" w:rsidRDefault="00BC2A2C" w:rsidP="00BC2A2C">
            <w:pPr>
              <w:jc w:val="center"/>
              <w:rPr>
                <w:szCs w:val="28"/>
              </w:rPr>
            </w:pPr>
            <w:r>
              <w:rPr>
                <w:szCs w:val="28"/>
              </w:rPr>
              <w:t>1</w:t>
            </w:r>
          </w:p>
        </w:tc>
        <w:tc>
          <w:tcPr>
            <w:tcW w:w="1559" w:type="dxa"/>
          </w:tcPr>
          <w:p w14:paraId="7076BA40" w14:textId="77777777" w:rsidR="00BC2A2C" w:rsidRPr="005B7756" w:rsidRDefault="00BC2A2C" w:rsidP="00BC2A2C">
            <w:pPr>
              <w:jc w:val="center"/>
              <w:rPr>
                <w:szCs w:val="28"/>
              </w:rPr>
            </w:pPr>
            <w:r>
              <w:rPr>
                <w:szCs w:val="28"/>
              </w:rPr>
              <w:t>652</w:t>
            </w:r>
            <w:r w:rsidRPr="005B7756">
              <w:rPr>
                <w:szCs w:val="28"/>
              </w:rPr>
              <w:t>.000</w:t>
            </w:r>
          </w:p>
        </w:tc>
        <w:tc>
          <w:tcPr>
            <w:tcW w:w="1139" w:type="dxa"/>
          </w:tcPr>
          <w:p w14:paraId="15D426E8" w14:textId="77777777" w:rsidR="00BC2A2C" w:rsidRPr="00311993" w:rsidRDefault="00BC2A2C" w:rsidP="00BC2A2C">
            <w:pPr>
              <w:spacing w:before="120" w:after="0" w:line="240" w:lineRule="auto"/>
              <w:rPr>
                <w:szCs w:val="28"/>
              </w:rPr>
            </w:pPr>
          </w:p>
        </w:tc>
      </w:tr>
      <w:tr w:rsidR="00BC2A2C" w:rsidRPr="00311993" w14:paraId="6E2228B0" w14:textId="77777777" w:rsidTr="00AD36A6">
        <w:trPr>
          <w:trHeight w:val="463"/>
        </w:trPr>
        <w:tc>
          <w:tcPr>
            <w:tcW w:w="710" w:type="dxa"/>
          </w:tcPr>
          <w:p w14:paraId="28388C8B" w14:textId="77777777" w:rsidR="00BC2A2C" w:rsidRDefault="00BC2A2C" w:rsidP="00BC2A2C">
            <w:pPr>
              <w:jc w:val="right"/>
              <w:rPr>
                <w:color w:val="000000"/>
                <w:szCs w:val="28"/>
              </w:rPr>
            </w:pPr>
            <w:r>
              <w:rPr>
                <w:color w:val="000000"/>
                <w:szCs w:val="28"/>
              </w:rPr>
              <w:t>13</w:t>
            </w:r>
          </w:p>
        </w:tc>
        <w:tc>
          <w:tcPr>
            <w:tcW w:w="4535" w:type="dxa"/>
            <w:vAlign w:val="center"/>
          </w:tcPr>
          <w:p w14:paraId="1C746DDD" w14:textId="77777777" w:rsidR="00BC2A2C" w:rsidRDefault="00BC2A2C" w:rsidP="00BC2A2C">
            <w:pPr>
              <w:rPr>
                <w:color w:val="000000"/>
                <w:szCs w:val="28"/>
              </w:rPr>
            </w:pPr>
            <w:r w:rsidRPr="001D26FD">
              <w:rPr>
                <w:szCs w:val="28"/>
              </w:rPr>
              <w:t>Chi tiết kiệm</w:t>
            </w:r>
          </w:p>
        </w:tc>
        <w:tc>
          <w:tcPr>
            <w:tcW w:w="1134" w:type="dxa"/>
            <w:vAlign w:val="center"/>
          </w:tcPr>
          <w:p w14:paraId="39A7880F" w14:textId="77777777" w:rsidR="00BC2A2C" w:rsidRPr="001D26FD" w:rsidRDefault="00BC2A2C" w:rsidP="00BC2A2C">
            <w:pPr>
              <w:jc w:val="center"/>
              <w:rPr>
                <w:szCs w:val="28"/>
              </w:rPr>
            </w:pPr>
            <w:r w:rsidRPr="001D26FD">
              <w:rPr>
                <w:szCs w:val="28"/>
              </w:rPr>
              <w:t>3</w:t>
            </w:r>
          </w:p>
        </w:tc>
        <w:tc>
          <w:tcPr>
            <w:tcW w:w="1559" w:type="dxa"/>
          </w:tcPr>
          <w:p w14:paraId="6B1B79F1" w14:textId="77777777" w:rsidR="00BC2A2C" w:rsidRPr="007176B5" w:rsidRDefault="00BC2A2C" w:rsidP="00BC2A2C">
            <w:pPr>
              <w:jc w:val="center"/>
            </w:pPr>
            <w:r>
              <w:rPr>
                <w:szCs w:val="28"/>
              </w:rPr>
              <w:t>1.956</w:t>
            </w:r>
            <w:r w:rsidRPr="007176B5">
              <w:rPr>
                <w:szCs w:val="28"/>
              </w:rPr>
              <w:t>.000</w:t>
            </w:r>
          </w:p>
        </w:tc>
        <w:tc>
          <w:tcPr>
            <w:tcW w:w="1139" w:type="dxa"/>
          </w:tcPr>
          <w:p w14:paraId="1822123B" w14:textId="77777777" w:rsidR="00BC2A2C" w:rsidRPr="00311993" w:rsidRDefault="00BC2A2C" w:rsidP="00BC2A2C">
            <w:pPr>
              <w:spacing w:before="120" w:after="0" w:line="240" w:lineRule="auto"/>
              <w:rPr>
                <w:szCs w:val="28"/>
              </w:rPr>
            </w:pPr>
          </w:p>
        </w:tc>
      </w:tr>
      <w:tr w:rsidR="00BC2A2C" w:rsidRPr="00311993" w14:paraId="21D93A84" w14:textId="77777777" w:rsidTr="00BC2A2C">
        <w:trPr>
          <w:trHeight w:val="631"/>
        </w:trPr>
        <w:tc>
          <w:tcPr>
            <w:tcW w:w="710" w:type="dxa"/>
          </w:tcPr>
          <w:p w14:paraId="2F7FDE2D" w14:textId="77777777" w:rsidR="00BC2A2C" w:rsidRDefault="00BC2A2C" w:rsidP="00AD36A6">
            <w:pPr>
              <w:jc w:val="right"/>
              <w:rPr>
                <w:color w:val="000000"/>
                <w:szCs w:val="28"/>
              </w:rPr>
            </w:pPr>
          </w:p>
        </w:tc>
        <w:tc>
          <w:tcPr>
            <w:tcW w:w="4535" w:type="dxa"/>
          </w:tcPr>
          <w:p w14:paraId="577B3019" w14:textId="77777777" w:rsidR="00BC2A2C" w:rsidRDefault="00BC2A2C" w:rsidP="00BC2A2C">
            <w:pPr>
              <w:spacing w:before="120" w:after="0" w:line="240" w:lineRule="auto"/>
              <w:jc w:val="center"/>
              <w:rPr>
                <w:color w:val="000000"/>
                <w:szCs w:val="28"/>
              </w:rPr>
            </w:pPr>
            <w:r w:rsidRPr="00311993">
              <w:rPr>
                <w:b/>
                <w:szCs w:val="28"/>
              </w:rPr>
              <w:t>Tông cộng</w:t>
            </w:r>
          </w:p>
        </w:tc>
        <w:tc>
          <w:tcPr>
            <w:tcW w:w="1134" w:type="dxa"/>
          </w:tcPr>
          <w:p w14:paraId="2BF1216D" w14:textId="77777777" w:rsidR="00BC2A2C" w:rsidRPr="00311993" w:rsidRDefault="00BC2A2C" w:rsidP="00BC2A2C">
            <w:pPr>
              <w:spacing w:before="120" w:after="0" w:line="240" w:lineRule="auto"/>
              <w:jc w:val="center"/>
              <w:rPr>
                <w:szCs w:val="28"/>
              </w:rPr>
            </w:pPr>
            <w:r w:rsidRPr="00311993">
              <w:rPr>
                <w:b/>
                <w:szCs w:val="28"/>
              </w:rPr>
              <w:t>100</w:t>
            </w:r>
          </w:p>
        </w:tc>
        <w:tc>
          <w:tcPr>
            <w:tcW w:w="1559" w:type="dxa"/>
          </w:tcPr>
          <w:p w14:paraId="5C9C0D1E" w14:textId="77777777" w:rsidR="00BC2A2C" w:rsidRPr="00311993" w:rsidRDefault="00BC2A2C" w:rsidP="00BC2A2C">
            <w:pPr>
              <w:spacing w:before="120" w:after="0" w:line="240" w:lineRule="auto"/>
              <w:jc w:val="center"/>
              <w:rPr>
                <w:szCs w:val="28"/>
              </w:rPr>
            </w:pPr>
            <w:r>
              <w:rPr>
                <w:b/>
                <w:szCs w:val="28"/>
              </w:rPr>
              <w:t>55</w:t>
            </w:r>
            <w:r w:rsidRPr="00311993">
              <w:rPr>
                <w:b/>
                <w:szCs w:val="28"/>
                <w:lang w:val="vi-VN"/>
              </w:rPr>
              <w:t>.</w:t>
            </w:r>
            <w:r>
              <w:rPr>
                <w:b/>
                <w:szCs w:val="28"/>
              </w:rPr>
              <w:t>2</w:t>
            </w:r>
            <w:r w:rsidRPr="00311993">
              <w:rPr>
                <w:b/>
                <w:szCs w:val="28"/>
                <w:lang w:val="vi-VN"/>
              </w:rPr>
              <w:t>00.000</w:t>
            </w:r>
          </w:p>
        </w:tc>
        <w:tc>
          <w:tcPr>
            <w:tcW w:w="1139" w:type="dxa"/>
          </w:tcPr>
          <w:p w14:paraId="69B00C6A" w14:textId="77777777" w:rsidR="00BC2A2C" w:rsidRPr="00311993" w:rsidRDefault="00BC2A2C" w:rsidP="00AD36A6">
            <w:pPr>
              <w:spacing w:before="120" w:after="0" w:line="240" w:lineRule="auto"/>
              <w:rPr>
                <w:szCs w:val="28"/>
              </w:rPr>
            </w:pPr>
          </w:p>
        </w:tc>
      </w:tr>
    </w:tbl>
    <w:p w14:paraId="25A6A509" w14:textId="77777777" w:rsidR="00E6329A" w:rsidRPr="00311993" w:rsidRDefault="00B447E8" w:rsidP="00814A4F">
      <w:pPr>
        <w:spacing w:before="120" w:after="0" w:line="240" w:lineRule="auto"/>
        <w:ind w:left="360"/>
        <w:rPr>
          <w:rFonts w:eastAsia="Times New Roman" w:cs="Times New Roman"/>
          <w:b/>
          <w:bCs/>
          <w:spacing w:val="-6"/>
          <w:szCs w:val="28"/>
        </w:rPr>
      </w:pPr>
      <w:r w:rsidRPr="00311993">
        <w:rPr>
          <w:b/>
          <w:i/>
        </w:rPr>
        <w:tab/>
      </w:r>
      <w:r w:rsidR="008E099D" w:rsidRPr="00311993">
        <w:rPr>
          <w:b/>
        </w:rPr>
        <w:t>IV.</w:t>
      </w:r>
      <w:r w:rsidR="00602635" w:rsidRPr="00311993">
        <w:rPr>
          <w:rFonts w:eastAsia="Times New Roman" w:cs="Times New Roman"/>
          <w:b/>
          <w:bCs/>
          <w:spacing w:val="-6"/>
          <w:szCs w:val="28"/>
        </w:rPr>
        <w:t xml:space="preserve"> </w:t>
      </w:r>
      <w:r w:rsidR="00E6329A" w:rsidRPr="00311993">
        <w:rPr>
          <w:rFonts w:eastAsia="Times New Roman" w:cs="Times New Roman"/>
          <w:b/>
          <w:bCs/>
          <w:spacing w:val="-6"/>
          <w:szCs w:val="28"/>
        </w:rPr>
        <w:t>Ý kiến đóng góp phụ huynh:</w:t>
      </w:r>
    </w:p>
    <w:p w14:paraId="0515FDE6" w14:textId="77777777" w:rsidR="008E099D" w:rsidRPr="00311993" w:rsidRDefault="008E099D" w:rsidP="00814A4F">
      <w:pPr>
        <w:pStyle w:val="ListParagraph"/>
        <w:numPr>
          <w:ilvl w:val="0"/>
          <w:numId w:val="2"/>
        </w:numPr>
        <w:spacing w:before="120" w:after="0" w:line="240" w:lineRule="auto"/>
        <w:rPr>
          <w:b/>
        </w:rPr>
      </w:pPr>
      <w:r w:rsidRPr="00311993">
        <w:rPr>
          <w:b/>
        </w:rPr>
        <w:t>Ý kiến đóng góp về tiền ăn cho trẻ bán trú/ ngày.</w:t>
      </w:r>
    </w:p>
    <w:p w14:paraId="37BA19CD" w14:textId="77777777" w:rsidR="006D6728" w:rsidRPr="00311993" w:rsidRDefault="008E099D" w:rsidP="00814A4F">
      <w:pPr>
        <w:spacing w:before="120" w:after="0" w:line="240" w:lineRule="auto"/>
        <w:ind w:left="142" w:firstLine="578"/>
      </w:pPr>
      <w:r w:rsidRPr="00311993">
        <w:t>- Phụ</w:t>
      </w:r>
      <w:r w:rsidR="006D6728" w:rsidRPr="00311993">
        <w:t xml:space="preserve"> huynh em: Nguyễn Phương Quỳnh, lớp Lá 4, t</w:t>
      </w:r>
      <w:r w:rsidR="00CF614C" w:rsidRPr="00311993">
        <w:t>ô</w:t>
      </w:r>
      <w:r w:rsidRPr="00311993">
        <w:t>i thấy</w:t>
      </w:r>
      <w:r w:rsidR="00332B31" w:rsidRPr="00311993">
        <w:t xml:space="preserve"> đóng 30.</w:t>
      </w:r>
      <w:r w:rsidRPr="00311993">
        <w:t xml:space="preserve">000 đồng/ngày là </w:t>
      </w:r>
      <w:r w:rsidR="00332B31" w:rsidRPr="00311993">
        <w:t>là con thấp</w:t>
      </w:r>
      <w:r w:rsidRPr="00311993">
        <w:t>, vì</w:t>
      </w:r>
      <w:r w:rsidR="006D6728" w:rsidRPr="00311993">
        <w:t xml:space="preserve"> </w:t>
      </w:r>
      <w:r w:rsidR="00332B31" w:rsidRPr="00311993">
        <w:t xml:space="preserve">nhà trường phải </w:t>
      </w:r>
      <w:r w:rsidR="006D6728" w:rsidRPr="00311993">
        <w:t>chi</w:t>
      </w:r>
      <w:r w:rsidRPr="00311993">
        <w:t xml:space="preserve"> </w:t>
      </w:r>
      <w:r w:rsidR="00332B31" w:rsidRPr="00311993">
        <w:t xml:space="preserve">01 </w:t>
      </w:r>
      <w:r w:rsidRPr="00311993">
        <w:t xml:space="preserve">bữa chính, </w:t>
      </w:r>
      <w:r w:rsidR="00332B31" w:rsidRPr="00311993">
        <w:t>01</w:t>
      </w:r>
      <w:r w:rsidRPr="00311993">
        <w:t xml:space="preserve"> bữa phụ (1 tuần uống sữa 2-3 lần)</w:t>
      </w:r>
      <w:r w:rsidR="005850D0" w:rsidRPr="00311993">
        <w:t>, con tôi ăn một tô bún buổi sáng đã 35.000đồng. T</w:t>
      </w:r>
      <w:r w:rsidR="00065FC4" w:rsidRPr="00311993">
        <w:t>ô</w:t>
      </w:r>
      <w:r w:rsidR="005850D0" w:rsidRPr="00311993">
        <w:t xml:space="preserve">i đề nghị tăng lên </w:t>
      </w:r>
      <w:r w:rsidR="00F33DC3" w:rsidRPr="00311993">
        <w:t>35</w:t>
      </w:r>
      <w:r w:rsidR="005850D0" w:rsidRPr="00311993">
        <w:t>.000đ/trẻ</w:t>
      </w:r>
      <w:r w:rsidR="006D6728" w:rsidRPr="00311993">
        <w:t>/ngày;</w:t>
      </w:r>
    </w:p>
    <w:p w14:paraId="797C9E9E" w14:textId="77777777" w:rsidR="005850D0" w:rsidRPr="00311993" w:rsidRDefault="005850D0" w:rsidP="00814A4F">
      <w:pPr>
        <w:spacing w:before="120" w:after="0" w:line="240" w:lineRule="auto"/>
        <w:ind w:left="142" w:firstLine="578"/>
      </w:pPr>
      <w:r w:rsidRPr="00311993">
        <w:t>-</w:t>
      </w:r>
      <w:r w:rsidR="006D6728" w:rsidRPr="00311993">
        <w:t xml:space="preserve"> </w:t>
      </w:r>
      <w:r w:rsidRPr="00311993">
        <w:t>Phụ huynh</w:t>
      </w:r>
      <w:r w:rsidR="006D6728" w:rsidRPr="00311993">
        <w:t xml:space="preserve"> em</w:t>
      </w:r>
      <w:r w:rsidRPr="00311993">
        <w:t xml:space="preserve">: </w:t>
      </w:r>
      <w:r w:rsidR="00450740" w:rsidRPr="00311993">
        <w:t>Nguyễn Ngọc Quế Trâm</w:t>
      </w:r>
      <w:r w:rsidR="006D6728" w:rsidRPr="00311993">
        <w:t>, lớ</w:t>
      </w:r>
      <w:r w:rsidR="00450740" w:rsidRPr="00311993">
        <w:t>p Mầm 2</w:t>
      </w:r>
      <w:r w:rsidR="006D6728" w:rsidRPr="00311993">
        <w:t>, t</w:t>
      </w:r>
      <w:r w:rsidRPr="00311993">
        <w:t xml:space="preserve">ôi thống nhất tăng </w:t>
      </w:r>
      <w:r w:rsidR="00332B31" w:rsidRPr="00311993">
        <w:t>đóng</w:t>
      </w:r>
      <w:r w:rsidRPr="00311993">
        <w:t xml:space="preserve"> 30</w:t>
      </w:r>
      <w:r w:rsidR="00332B31" w:rsidRPr="00311993">
        <w:t>.0</w:t>
      </w:r>
      <w:r w:rsidRPr="00311993">
        <w:t>00đồng</w:t>
      </w:r>
      <w:r w:rsidR="006D6728" w:rsidRPr="00311993">
        <w:t>/ngày</w:t>
      </w:r>
      <w:r w:rsidRPr="00311993">
        <w:t>, giờ v</w:t>
      </w:r>
      <w:r w:rsidR="00065FC4" w:rsidRPr="00311993">
        <w:t>ậ</w:t>
      </w:r>
      <w:r w:rsidR="006D6728" w:rsidRPr="00311993">
        <w:t>t giá cái gì cũng tăng cao;</w:t>
      </w:r>
    </w:p>
    <w:p w14:paraId="3CDE08BD" w14:textId="77777777" w:rsidR="005850D0" w:rsidRPr="00311993" w:rsidRDefault="005850D0" w:rsidP="00814A4F">
      <w:pPr>
        <w:spacing w:before="120" w:after="0" w:line="240" w:lineRule="auto"/>
        <w:ind w:left="142" w:firstLine="578"/>
      </w:pPr>
      <w:r w:rsidRPr="00311993">
        <w:t>- Phụ huynh</w:t>
      </w:r>
      <w:r w:rsidR="006D6728" w:rsidRPr="00311993">
        <w:t xml:space="preserve"> em</w:t>
      </w:r>
      <w:r w:rsidRPr="00311993">
        <w:t xml:space="preserve">: </w:t>
      </w:r>
      <w:r w:rsidR="006D6728" w:rsidRPr="00311993">
        <w:t>Đặng Gia Hưng, lớp Chồi 2, t</w:t>
      </w:r>
      <w:r w:rsidRPr="00311993">
        <w:t xml:space="preserve">ôi cũng thống nhất mức thu </w:t>
      </w:r>
      <w:r w:rsidR="00F33DC3" w:rsidRPr="00311993">
        <w:t xml:space="preserve">tiền ăn </w:t>
      </w:r>
      <w:r w:rsidRPr="00311993">
        <w:t>năm học 2025-2026 là 30.000 đồ</w:t>
      </w:r>
      <w:r w:rsidR="006D6728" w:rsidRPr="00311993">
        <w:t>ng ti</w:t>
      </w:r>
      <w:r w:rsidR="00065FC4" w:rsidRPr="00311993">
        <w:t>ề</w:t>
      </w:r>
      <w:r w:rsidR="006D6728" w:rsidRPr="00311993">
        <w:t>n ăn/</w:t>
      </w:r>
      <w:r w:rsidRPr="00311993">
        <w:t>ngày c</w:t>
      </w:r>
      <w:r w:rsidR="00065FC4" w:rsidRPr="00311993">
        <w:t>ủa</w:t>
      </w:r>
      <w:r w:rsidRPr="00311993">
        <w:t xml:space="preserve"> trẻ</w:t>
      </w:r>
      <w:r w:rsidR="006D6728" w:rsidRPr="00311993">
        <w:t>;</w:t>
      </w:r>
    </w:p>
    <w:p w14:paraId="2D01FF85" w14:textId="77777777" w:rsidR="005850D0" w:rsidRPr="00311993" w:rsidRDefault="005850D0" w:rsidP="00814A4F">
      <w:pPr>
        <w:spacing w:before="120" w:after="0" w:line="240" w:lineRule="auto"/>
        <w:ind w:left="142" w:firstLine="578"/>
      </w:pPr>
      <w:r w:rsidRPr="00311993">
        <w:t xml:space="preserve"> </w:t>
      </w:r>
      <w:r w:rsidR="006D6728" w:rsidRPr="00311993">
        <w:t xml:space="preserve">- </w:t>
      </w:r>
      <w:r w:rsidRPr="00311993">
        <w:t>Phụ huynh</w:t>
      </w:r>
      <w:r w:rsidR="006D6728" w:rsidRPr="00311993">
        <w:t xml:space="preserve"> em: </w:t>
      </w:r>
      <w:r w:rsidR="00450740" w:rsidRPr="00311993">
        <w:t>Huỳnh Chí Thuận</w:t>
      </w:r>
      <w:r w:rsidR="006D6728" w:rsidRPr="00311993">
        <w:t xml:space="preserve">, lớp Lá </w:t>
      </w:r>
      <w:r w:rsidR="00450740" w:rsidRPr="00311993">
        <w:t>5</w:t>
      </w:r>
      <w:r w:rsidR="006D6728" w:rsidRPr="00311993">
        <w:t>, t</w:t>
      </w:r>
      <w:r w:rsidRPr="00311993">
        <w:t xml:space="preserve">ôi thống nhất ý kiến 03 phụ huynh và kế hoạch của nhà trường. tôi có ý kiến là </w:t>
      </w:r>
      <w:r w:rsidR="00B44B76" w:rsidRPr="00311993">
        <w:t>0</w:t>
      </w:r>
      <w:r w:rsidRPr="00311993">
        <w:t>1 tuần có thể thay thế 01 bữa phụ cháo hay bún cho trẻ</w:t>
      </w:r>
      <w:r w:rsidR="006D6728" w:rsidRPr="00311993">
        <w:t xml:space="preserve"> ăn trái cây;</w:t>
      </w:r>
    </w:p>
    <w:p w14:paraId="40B46862" w14:textId="77777777" w:rsidR="00B44B76" w:rsidRPr="00311993" w:rsidRDefault="00B44B76" w:rsidP="00814A4F">
      <w:pPr>
        <w:spacing w:before="120" w:after="0" w:line="240" w:lineRule="auto"/>
        <w:ind w:left="142" w:firstLine="578"/>
      </w:pPr>
      <w:r w:rsidRPr="00311993">
        <w:t>- Phụ huynh em: Nguyễn Ngọc Quế Trân lớp Mầm 2, Tôi nghe nói các bé học bán trú 02 tu</w:t>
      </w:r>
      <w:r w:rsidR="00065FC4" w:rsidRPr="00311993">
        <w:t>ầ</w:t>
      </w:r>
      <w:r w:rsidRPr="00311993">
        <w:t xml:space="preserve">n hay 01 tháng được tổ chức “Bé tập làm nội trợ” 01 lần phải không, năm nay điểm phụ 8B có bán trú, tôi </w:t>
      </w:r>
      <w:r w:rsidR="00F33DC3" w:rsidRPr="00311993">
        <w:t xml:space="preserve">rất muốn </w:t>
      </w:r>
      <w:r w:rsidRPr="00311993">
        <w:t>cho con học bán trú được hoạt động nhiều hơn.</w:t>
      </w:r>
    </w:p>
    <w:p w14:paraId="641553FC" w14:textId="77777777" w:rsidR="005850D0" w:rsidRPr="00311993" w:rsidRDefault="005850D0" w:rsidP="00814A4F">
      <w:pPr>
        <w:spacing w:before="120" w:after="0" w:line="240" w:lineRule="auto"/>
        <w:ind w:left="142" w:firstLine="578"/>
      </w:pPr>
      <w:r w:rsidRPr="00311993">
        <w:t xml:space="preserve">100% phụ huynh thống nhất </w:t>
      </w:r>
      <w:r w:rsidR="00F33DC3" w:rsidRPr="00311993">
        <w:t xml:space="preserve">tiền ăn cho  trẻ, </w:t>
      </w:r>
      <w:r w:rsidRPr="00311993">
        <w:t>đóng 30.000 đồng</w:t>
      </w:r>
      <w:r w:rsidR="00F33DC3" w:rsidRPr="00311993">
        <w:t>/trẻ/ngày</w:t>
      </w:r>
      <w:r w:rsidRPr="00311993">
        <w:t xml:space="preserve"> trên ngày.</w:t>
      </w:r>
    </w:p>
    <w:p w14:paraId="2143E954" w14:textId="77777777" w:rsidR="005850D0" w:rsidRPr="00311993" w:rsidRDefault="005850D0" w:rsidP="00814A4F">
      <w:pPr>
        <w:spacing w:before="120" w:after="0" w:line="240" w:lineRule="auto"/>
        <w:ind w:left="142" w:firstLine="578"/>
        <w:rPr>
          <w:rFonts w:eastAsia="Times New Roman" w:cs="Times New Roman"/>
          <w:b/>
          <w:bCs/>
          <w:spacing w:val="-6"/>
          <w:szCs w:val="28"/>
        </w:rPr>
      </w:pPr>
      <w:r w:rsidRPr="00311993">
        <w:rPr>
          <w:rFonts w:eastAsia="Times New Roman" w:cs="Times New Roman"/>
          <w:b/>
          <w:bCs/>
          <w:spacing w:val="-6"/>
          <w:szCs w:val="28"/>
        </w:rPr>
        <w:t>2. Ý kiến vân động kinh phí tổ chức các phong trào và hoạt động trải nghiệm trong năm.</w:t>
      </w:r>
    </w:p>
    <w:p w14:paraId="455AFBE1" w14:textId="77777777" w:rsidR="002E76F9" w:rsidRPr="00311993" w:rsidRDefault="00E6329A" w:rsidP="00814A4F">
      <w:pPr>
        <w:spacing w:before="120" w:after="0" w:line="240" w:lineRule="auto"/>
        <w:ind w:left="142" w:firstLine="578"/>
      </w:pPr>
      <w:r w:rsidRPr="00311993">
        <w:t>-</w:t>
      </w:r>
      <w:r w:rsidR="00602635" w:rsidRPr="00311993">
        <w:t xml:space="preserve"> </w:t>
      </w:r>
      <w:r w:rsidRPr="00311993">
        <w:t xml:space="preserve">Phụ huynh lớp </w:t>
      </w:r>
      <w:r w:rsidR="00450740" w:rsidRPr="00311993">
        <w:t>Lá 8</w:t>
      </w:r>
      <w:r w:rsidRPr="00311993">
        <w:t xml:space="preserve">: </w:t>
      </w:r>
      <w:r w:rsidR="00450740" w:rsidRPr="00311993">
        <w:t>Trần Thị Dung</w:t>
      </w:r>
      <w:r w:rsidR="00874A8F" w:rsidRPr="00311993">
        <w:t xml:space="preserve">: </w:t>
      </w:r>
      <w:r w:rsidR="00450740" w:rsidRPr="00311993">
        <w:t xml:space="preserve">Theo tôi chúng ta nên đóng góp </w:t>
      </w:r>
      <w:r w:rsidR="00D27FF0" w:rsidRPr="00311993">
        <w:t>quỹ</w:t>
      </w:r>
      <w:r w:rsidR="00FD4D9D" w:rsidRPr="00311993">
        <w:t xml:space="preserve"> thêm </w:t>
      </w:r>
      <w:r w:rsidR="00450740" w:rsidRPr="00311993">
        <w:t>là 200.000</w:t>
      </w:r>
      <w:r w:rsidR="00332B31" w:rsidRPr="00311993">
        <w:t xml:space="preserve"> </w:t>
      </w:r>
      <w:r w:rsidR="00450740" w:rsidRPr="00311993">
        <w:t xml:space="preserve">đồng/trẻ/năm </w:t>
      </w:r>
      <w:r w:rsidR="00FD4D9D" w:rsidRPr="00311993">
        <w:t>để hoạt động trải nghiệ</w:t>
      </w:r>
      <w:r w:rsidR="00065FC4" w:rsidRPr="00311993">
        <w:t xml:space="preserve">m </w:t>
      </w:r>
      <w:r w:rsidR="00FD4D9D" w:rsidRPr="00311993">
        <w:t xml:space="preserve">cho trẻ được tốt hơn, </w:t>
      </w:r>
      <w:r w:rsidR="00EB72BC" w:rsidRPr="00311993">
        <w:t xml:space="preserve">vì </w:t>
      </w:r>
      <w:r w:rsidR="005850D0" w:rsidRPr="00311993">
        <w:t>m</w:t>
      </w:r>
      <w:r w:rsidR="00065FC4" w:rsidRPr="00311993">
        <w:t>ộ</w:t>
      </w:r>
      <w:r w:rsidR="005850D0" w:rsidRPr="00311993">
        <w:t>t năm chúng ta tổ chứ</w:t>
      </w:r>
      <w:r w:rsidR="00065FC4" w:rsidRPr="00311993">
        <w:t xml:space="preserve">c 12 </w:t>
      </w:r>
      <w:r w:rsidR="005850D0" w:rsidRPr="00311993">
        <w:t>phong trào và hoạt động trải nghiệm, trong đó có cả phụ huynh tham gia</w:t>
      </w:r>
      <w:r w:rsidR="00F83CB9" w:rsidRPr="00311993">
        <w:t xml:space="preserve"> hoạt động.</w:t>
      </w:r>
      <w:r w:rsidR="00EB72BC" w:rsidRPr="00311993">
        <w:t xml:space="preserve"> </w:t>
      </w:r>
      <w:r w:rsidR="00F83CB9" w:rsidRPr="00311993">
        <w:t>C</w:t>
      </w:r>
      <w:r w:rsidR="00450740" w:rsidRPr="00311993">
        <w:t xml:space="preserve">húng ta cũng phải tính đến những trẻ </w:t>
      </w:r>
      <w:r w:rsidR="00F83CB9" w:rsidRPr="00311993">
        <w:t>hoàn cảnh</w:t>
      </w:r>
      <w:r w:rsidR="00450740" w:rsidRPr="00311993">
        <w:t xml:space="preserve"> </w:t>
      </w:r>
      <w:r w:rsidR="00332B31" w:rsidRPr="00311993">
        <w:t xml:space="preserve">khó </w:t>
      </w:r>
      <w:r w:rsidR="00450740" w:rsidRPr="00311993">
        <w:t xml:space="preserve">khăn không </w:t>
      </w:r>
      <w:r w:rsidR="00F83CB9" w:rsidRPr="00311993">
        <w:t>thể</w:t>
      </w:r>
      <w:r w:rsidR="00450740" w:rsidRPr="00311993">
        <w:t xml:space="preserve"> </w:t>
      </w:r>
      <w:r w:rsidR="00F83CB9" w:rsidRPr="00311993">
        <w:t>đ</w:t>
      </w:r>
      <w:r w:rsidR="00450740" w:rsidRPr="00311993">
        <w:t>óng góp</w:t>
      </w:r>
      <w:r w:rsidR="006D6728" w:rsidRPr="00311993">
        <w:t>;</w:t>
      </w:r>
    </w:p>
    <w:p w14:paraId="4E7DC1B3" w14:textId="77777777" w:rsidR="00E63B33" w:rsidRPr="00311993" w:rsidRDefault="00F50AD1" w:rsidP="00814A4F">
      <w:pPr>
        <w:spacing w:before="120" w:after="0" w:line="240" w:lineRule="auto"/>
        <w:ind w:left="142" w:firstLine="578"/>
      </w:pPr>
      <w:r w:rsidRPr="00311993">
        <w:t xml:space="preserve">- </w:t>
      </w:r>
      <w:r w:rsidR="005329A9" w:rsidRPr="00311993">
        <w:t xml:space="preserve">Phụ huynh lớp </w:t>
      </w:r>
      <w:r w:rsidR="00FD4D9D" w:rsidRPr="00311993">
        <w:t>Lá 3</w:t>
      </w:r>
      <w:r w:rsidR="00602635" w:rsidRPr="00311993">
        <w:t xml:space="preserve">: </w:t>
      </w:r>
      <w:r w:rsidR="00FD4D9D" w:rsidRPr="00311993">
        <w:t xml:space="preserve">Bà </w:t>
      </w:r>
      <w:r w:rsidR="00FB1648" w:rsidRPr="00311993">
        <w:t>Trần Thị Thanh Tuyền</w:t>
      </w:r>
      <w:r w:rsidR="005329A9" w:rsidRPr="00311993">
        <w:t xml:space="preserve">; </w:t>
      </w:r>
      <w:r w:rsidR="00E63B33" w:rsidRPr="00311993">
        <w:t xml:space="preserve">Một năm nhà trường tổ chức quá nhiều </w:t>
      </w:r>
      <w:r w:rsidR="00FD4D9D" w:rsidRPr="00311993">
        <w:t>các hoạt động</w:t>
      </w:r>
      <w:r w:rsidR="00FB1648" w:rsidRPr="00311993">
        <w:t xml:space="preserve"> </w:t>
      </w:r>
      <w:r w:rsidR="00E63B33" w:rsidRPr="00311993">
        <w:t>mà v</w:t>
      </w:r>
      <w:r w:rsidR="00065FC4" w:rsidRPr="00311993">
        <w:t>ậ</w:t>
      </w:r>
      <w:r w:rsidR="00E63B33" w:rsidRPr="00311993">
        <w:t>n động</w:t>
      </w:r>
      <w:r w:rsidR="00FB1648" w:rsidRPr="00311993">
        <w:t xml:space="preserve"> thu quỹ </w:t>
      </w:r>
      <w:r w:rsidR="00E63B33" w:rsidRPr="00311993">
        <w:t>100.000 đồng/1 trẻ/</w:t>
      </w:r>
      <w:r w:rsidR="00FB1648" w:rsidRPr="00311993">
        <w:t>1 năm thấy ít quá sợ không đủ chi</w:t>
      </w:r>
      <w:r w:rsidR="00712539" w:rsidRPr="00311993">
        <w:t>, mà những hoạt động này rất bổ ích, giúp các con mạnh dạn hơn</w:t>
      </w:r>
      <w:r w:rsidR="00E63B33" w:rsidRPr="00311993">
        <w:t>. T</w:t>
      </w:r>
      <w:r w:rsidR="00FB1648" w:rsidRPr="00311993">
        <w:t xml:space="preserve">ôi </w:t>
      </w:r>
      <w:r w:rsidR="00E63B33" w:rsidRPr="00311993">
        <w:t>thống nhất vân động quỹ là</w:t>
      </w:r>
      <w:r w:rsidR="002E76F9" w:rsidRPr="00311993">
        <w:t xml:space="preserve"> 200.000 đồ</w:t>
      </w:r>
      <w:r w:rsidR="00F83CB9" w:rsidRPr="00311993">
        <w:t>ng/</w:t>
      </w:r>
      <w:r w:rsidR="002E76F9" w:rsidRPr="00311993">
        <w:t>1 trẻ</w:t>
      </w:r>
      <w:r w:rsidR="00F83CB9" w:rsidRPr="00311993">
        <w:t>/</w:t>
      </w:r>
      <w:r w:rsidR="002E76F9" w:rsidRPr="00311993">
        <w:t>1 năm</w:t>
      </w:r>
      <w:r w:rsidR="006D6728" w:rsidRPr="00311993">
        <w:t>;</w:t>
      </w:r>
    </w:p>
    <w:p w14:paraId="497CDD7F" w14:textId="77777777" w:rsidR="00E63B33" w:rsidRPr="00311993" w:rsidRDefault="00FD4D9D" w:rsidP="00814A4F">
      <w:pPr>
        <w:spacing w:before="120" w:after="0" w:line="240" w:lineRule="auto"/>
        <w:ind w:left="142" w:firstLine="578"/>
      </w:pPr>
      <w:r w:rsidRPr="00311993">
        <w:lastRenderedPageBreak/>
        <w:t xml:space="preserve">- Phụ huynh lớp Lá </w:t>
      </w:r>
      <w:r w:rsidR="00FB1648" w:rsidRPr="00311993">
        <w:t>2</w:t>
      </w:r>
      <w:r w:rsidRPr="00311993">
        <w:t xml:space="preserve">: </w:t>
      </w:r>
      <w:r w:rsidR="00FB1648" w:rsidRPr="00311993">
        <w:t>Bà</w:t>
      </w:r>
      <w:r w:rsidRPr="00311993">
        <w:t xml:space="preserve">: Nguyễn </w:t>
      </w:r>
      <w:r w:rsidR="00FB1648" w:rsidRPr="00311993">
        <w:t>Thị Hồng</w:t>
      </w:r>
      <w:r w:rsidR="00712539" w:rsidRPr="00311993">
        <w:t>; Cho tôi hỏi các hoạt động trải nghiệm năm nay</w:t>
      </w:r>
      <w:r w:rsidR="00332B31" w:rsidRPr="00311993">
        <w:t>,</w:t>
      </w:r>
      <w:r w:rsidR="00712539" w:rsidRPr="00311993">
        <w:t xml:space="preserve"> phụ huynh có được tham gia cùng trẻ nữ</w:t>
      </w:r>
      <w:r w:rsidR="00332B31" w:rsidRPr="00311993">
        <w:t>a không. T</w:t>
      </w:r>
      <w:r w:rsidR="00FB1648" w:rsidRPr="00311993">
        <w:t>hống nhất với dự thảo kế hoạch phối hợp nhưng</w:t>
      </w:r>
      <w:r w:rsidR="00EB72BC" w:rsidRPr="00311993">
        <w:t xml:space="preserve"> đề nghị số tiền </w:t>
      </w:r>
      <w:r w:rsidR="00E63B33" w:rsidRPr="00311993">
        <w:t>vận động</w:t>
      </w:r>
      <w:r w:rsidR="00EB72BC" w:rsidRPr="00311993">
        <w:t xml:space="preserve"> thấp nhất là 200.000</w:t>
      </w:r>
      <w:r w:rsidR="00332B31" w:rsidRPr="00311993">
        <w:t xml:space="preserve"> </w:t>
      </w:r>
      <w:r w:rsidR="00EB72BC" w:rsidRPr="00311993">
        <w:t>đ</w:t>
      </w:r>
      <w:r w:rsidR="00332B31" w:rsidRPr="00311993">
        <w:t>ồng</w:t>
      </w:r>
      <w:r w:rsidR="006D6728" w:rsidRPr="00311993">
        <w:t>/năm;</w:t>
      </w:r>
    </w:p>
    <w:p w14:paraId="564A3970" w14:textId="77777777" w:rsidR="00E63B33" w:rsidRPr="00311993" w:rsidRDefault="00E63B33" w:rsidP="00814A4F">
      <w:pPr>
        <w:spacing w:before="120" w:after="0" w:line="240" w:lineRule="auto"/>
        <w:ind w:left="142" w:firstLine="578"/>
      </w:pPr>
      <w:r w:rsidRPr="00311993">
        <w:t>- Phụ huynh lớp Lá 6: Bà Nguyễn Thị Thảo Chinh; thống nhất theo ý kiế</w:t>
      </w:r>
      <w:r w:rsidR="00065FC4" w:rsidRPr="00311993">
        <w:t xml:space="preserve">n các </w:t>
      </w:r>
      <w:r w:rsidRPr="00311993">
        <w:t>phụ huynh v</w:t>
      </w:r>
      <w:r w:rsidR="00065FC4" w:rsidRPr="00311993">
        <w:t>ậ</w:t>
      </w:r>
      <w:r w:rsidRPr="00311993">
        <w:t>n đ</w:t>
      </w:r>
      <w:r w:rsidR="00065FC4" w:rsidRPr="00311993">
        <w:t>ộ</w:t>
      </w:r>
      <w:r w:rsidRPr="00311993">
        <w:t>ng đóng góp từ 200.000 đồ</w:t>
      </w:r>
      <w:r w:rsidR="006D6728" w:rsidRPr="00311993">
        <w:t>ng/năm</w:t>
      </w:r>
      <w:r w:rsidR="00712539" w:rsidRPr="00311993">
        <w:t xml:space="preserve"> để tổ chức các hoạt động phong trào và các hoạt động trải nghiệm, qua một năm mà </w:t>
      </w:r>
      <w:r w:rsidR="00332B31" w:rsidRPr="00311993">
        <w:t>c</w:t>
      </w:r>
      <w:r w:rsidR="00712539" w:rsidRPr="00311993">
        <w:t>on t</w:t>
      </w:r>
      <w:r w:rsidR="00065FC4" w:rsidRPr="00311993">
        <w:t>ô</w:t>
      </w:r>
      <w:r w:rsidR="00712539" w:rsidRPr="00311993">
        <w:t xml:space="preserve">i </w:t>
      </w:r>
      <w:r w:rsidR="00332B31" w:rsidRPr="00311993">
        <w:t xml:space="preserve">đã </w:t>
      </w:r>
      <w:r w:rsidR="00712539" w:rsidRPr="00311993">
        <w:t>thay đ</w:t>
      </w:r>
      <w:r w:rsidR="00332B31" w:rsidRPr="00311993">
        <w:t>ổ</w:t>
      </w:r>
      <w:r w:rsidR="00712539" w:rsidRPr="00311993">
        <w:t xml:space="preserve">i rất nhiều, </w:t>
      </w:r>
      <w:r w:rsidR="00065FC4" w:rsidRPr="00311993">
        <w:t>đ</w:t>
      </w:r>
      <w:r w:rsidR="00712539" w:rsidRPr="00311993">
        <w:t>ầu năm không chịu tiếp xúc với bạn nào, cuối năm nói chuyện ai cũng khen</w:t>
      </w:r>
      <w:r w:rsidR="006D6728" w:rsidRPr="00311993">
        <w:t>;</w:t>
      </w:r>
    </w:p>
    <w:p w14:paraId="788A5187" w14:textId="77777777" w:rsidR="00F50AD1" w:rsidRPr="00311993" w:rsidRDefault="00F50AD1" w:rsidP="00814A4F">
      <w:pPr>
        <w:spacing w:before="120" w:after="0" w:line="240" w:lineRule="auto"/>
        <w:ind w:left="142" w:firstLine="578"/>
      </w:pPr>
      <w:r w:rsidRPr="00311993">
        <w:t xml:space="preserve">- </w:t>
      </w:r>
      <w:r w:rsidR="00602635" w:rsidRPr="00311993">
        <w:t xml:space="preserve">Phụ huynh lớp </w:t>
      </w:r>
      <w:r w:rsidR="00EB72BC" w:rsidRPr="00311993">
        <w:t>Mầm</w:t>
      </w:r>
      <w:r w:rsidR="003B23E6" w:rsidRPr="00311993">
        <w:t xml:space="preserve"> 1</w:t>
      </w:r>
      <w:r w:rsidR="00602635" w:rsidRPr="00311993">
        <w:t xml:space="preserve">: </w:t>
      </w:r>
      <w:r w:rsidR="003B23E6" w:rsidRPr="00311993">
        <w:t>Bà Trang Cẩm Nhung</w:t>
      </w:r>
      <w:r w:rsidR="00602635" w:rsidRPr="00311993">
        <w:t xml:space="preserve">; thống nhất theo ý kiến </w:t>
      </w:r>
      <w:r w:rsidR="00E63B33" w:rsidRPr="00311993">
        <w:t>03</w:t>
      </w:r>
      <w:r w:rsidR="00602635" w:rsidRPr="00311993">
        <w:t xml:space="preserve"> phụ huynh </w:t>
      </w:r>
      <w:r w:rsidR="00EB72BC" w:rsidRPr="00311993">
        <w:t xml:space="preserve">Lá </w:t>
      </w:r>
      <w:r w:rsidR="00E63B33" w:rsidRPr="00311993">
        <w:t>2</w:t>
      </w:r>
      <w:r w:rsidR="00EB72BC" w:rsidRPr="00311993">
        <w:t xml:space="preserve"> và lá </w:t>
      </w:r>
      <w:r w:rsidR="003B23E6" w:rsidRPr="00311993">
        <w:t>3</w:t>
      </w:r>
      <w:r w:rsidR="00EB72BC" w:rsidRPr="00311993">
        <w:t xml:space="preserve"> là đóng quỹ lên để </w:t>
      </w:r>
      <w:r w:rsidR="00E63B33" w:rsidRPr="00311993">
        <w:t xml:space="preserve">phụ huynh và </w:t>
      </w:r>
      <w:r w:rsidR="00EB72BC" w:rsidRPr="00311993">
        <w:t>các bé đều được hoạt động trải nghiệm</w:t>
      </w:r>
      <w:r w:rsidR="003B23E6" w:rsidRPr="00311993">
        <w:t xml:space="preserve"> </w:t>
      </w:r>
      <w:r w:rsidR="00E63B33" w:rsidRPr="00311993">
        <w:t xml:space="preserve">chứ có đóng cho ai đâu, nhưng </w:t>
      </w:r>
      <w:r w:rsidR="003B23E6" w:rsidRPr="00311993">
        <w:t>có thể linh động hơn là n</w:t>
      </w:r>
      <w:r w:rsidR="008E099D" w:rsidRPr="00311993">
        <w:t>hững phụ huynh khó khăn sẽ đóng</w:t>
      </w:r>
      <w:r w:rsidR="00E63B33" w:rsidRPr="00311993">
        <w:t xml:space="preserve"> góp</w:t>
      </w:r>
      <w:r w:rsidR="008E099D" w:rsidRPr="00311993">
        <w:t xml:space="preserve"> </w:t>
      </w:r>
      <w:r w:rsidR="003B23E6" w:rsidRPr="00311993">
        <w:t>1</w:t>
      </w:r>
      <w:r w:rsidR="00E94343" w:rsidRPr="00311993">
        <w:t>00.000 đồng hoặc 150.000 đồng</w:t>
      </w:r>
      <w:r w:rsidR="00E63B33" w:rsidRPr="00311993">
        <w:t xml:space="preserve"> cũng được</w:t>
      </w:r>
      <w:r w:rsidR="006D6728" w:rsidRPr="00311993">
        <w:t>;</w:t>
      </w:r>
      <w:r w:rsidR="00E94343" w:rsidRPr="00311993">
        <w:tab/>
      </w:r>
      <w:r w:rsidRPr="00311993">
        <w:t xml:space="preserve">- </w:t>
      </w:r>
      <w:r w:rsidR="00602635" w:rsidRPr="00311993">
        <w:t xml:space="preserve">100% </w:t>
      </w:r>
      <w:r w:rsidR="00E63B33" w:rsidRPr="00311993">
        <w:t>phụ huynh thống nhất v</w:t>
      </w:r>
      <w:r w:rsidR="00065FC4" w:rsidRPr="00311993">
        <w:t>ậ</w:t>
      </w:r>
      <w:r w:rsidR="00E63B33" w:rsidRPr="00311993">
        <w:t>n động</w:t>
      </w:r>
      <w:r w:rsidR="00EB72BC" w:rsidRPr="00311993">
        <w:t xml:space="preserve"> </w:t>
      </w:r>
      <w:r w:rsidR="00F83CB9" w:rsidRPr="00311993">
        <w:t>quỹ hội</w:t>
      </w:r>
      <w:r w:rsidR="00E63B33" w:rsidRPr="00311993">
        <w:t xml:space="preserve"> tùy thuộc vào hoàn cảnh của từng gia đình để đóng góp</w:t>
      </w:r>
      <w:r w:rsidR="00F83CB9" w:rsidRPr="00311993">
        <w:t>, có thể đóng</w:t>
      </w:r>
      <w:r w:rsidR="00E63B33" w:rsidRPr="00311993">
        <w:t xml:space="preserve"> 150.000</w:t>
      </w:r>
      <w:r w:rsidR="00332B31" w:rsidRPr="00311993">
        <w:t xml:space="preserve"> </w:t>
      </w:r>
      <w:r w:rsidR="00065FC4" w:rsidRPr="00311993">
        <w:t>đồng</w:t>
      </w:r>
      <w:r w:rsidR="00E63B33" w:rsidRPr="00311993">
        <w:t xml:space="preserve"> h</w:t>
      </w:r>
      <w:r w:rsidR="00F83CB9" w:rsidRPr="00311993">
        <w:t xml:space="preserve">oặc </w:t>
      </w:r>
      <w:r w:rsidR="00E63B33" w:rsidRPr="00311993">
        <w:t>100.000 đồng, nếu khó k</w:t>
      </w:r>
      <w:r w:rsidR="00065FC4" w:rsidRPr="00311993">
        <w:t>h</w:t>
      </w:r>
      <w:r w:rsidR="00E63B33" w:rsidRPr="00311993">
        <w:t>ăn qu</w:t>
      </w:r>
      <w:r w:rsidR="00065FC4" w:rsidRPr="00311993">
        <w:t>á</w:t>
      </w:r>
      <w:r w:rsidR="00E63B33" w:rsidRPr="00311993">
        <w:t xml:space="preserve"> </w:t>
      </w:r>
      <w:r w:rsidR="00F83CB9" w:rsidRPr="00311993">
        <w:t xml:space="preserve">thì </w:t>
      </w:r>
      <w:r w:rsidR="00E63B33" w:rsidRPr="00311993">
        <w:t>không đóng.</w:t>
      </w:r>
    </w:p>
    <w:p w14:paraId="6D66B20F" w14:textId="77777777" w:rsidR="00E63B33" w:rsidRPr="00311993" w:rsidRDefault="00E63B33" w:rsidP="00814A4F">
      <w:pPr>
        <w:shd w:val="clear" w:color="auto" w:fill="FFFFFF"/>
        <w:tabs>
          <w:tab w:val="left" w:pos="709"/>
          <w:tab w:val="right" w:pos="9072"/>
        </w:tabs>
        <w:spacing w:before="120" w:after="0" w:line="240" w:lineRule="auto"/>
        <w:rPr>
          <w:b/>
          <w:spacing w:val="-6"/>
          <w:szCs w:val="28"/>
        </w:rPr>
      </w:pPr>
      <w:r w:rsidRPr="00311993">
        <w:rPr>
          <w:rFonts w:eastAsia="Times New Roman" w:cs="Times New Roman"/>
          <w:bCs/>
          <w:spacing w:val="-6"/>
          <w:szCs w:val="28"/>
        </w:rPr>
        <w:tab/>
      </w:r>
      <w:r w:rsidRPr="00311993">
        <w:rPr>
          <w:rFonts w:eastAsia="Times New Roman" w:cs="Times New Roman"/>
          <w:b/>
          <w:bCs/>
          <w:spacing w:val="-6"/>
          <w:szCs w:val="28"/>
        </w:rPr>
        <w:t>3. Ý kiến</w:t>
      </w:r>
      <w:r w:rsidRPr="00311993">
        <w:rPr>
          <w:rFonts w:eastAsia="Times New Roman" w:cs="Times New Roman"/>
          <w:bCs/>
          <w:spacing w:val="-6"/>
          <w:szCs w:val="28"/>
        </w:rPr>
        <w:t xml:space="preserve"> </w:t>
      </w:r>
      <w:r w:rsidRPr="00311993">
        <w:rPr>
          <w:b/>
          <w:bCs/>
        </w:rPr>
        <w:t>các k</w:t>
      </w:r>
      <w:r w:rsidRPr="00311993">
        <w:rPr>
          <w:b/>
          <w:spacing w:val="-6"/>
          <w:szCs w:val="28"/>
        </w:rPr>
        <w:t>hoản thu dịch vụ phục vụ theo Nghị quyết số 23/NQ-HĐND.</w:t>
      </w:r>
    </w:p>
    <w:p w14:paraId="17C9D9C5" w14:textId="77777777" w:rsidR="00FE1515" w:rsidRPr="00311993" w:rsidRDefault="00FE1515" w:rsidP="00814A4F">
      <w:pPr>
        <w:shd w:val="clear" w:color="auto" w:fill="FFFFFF"/>
        <w:tabs>
          <w:tab w:val="left" w:pos="709"/>
          <w:tab w:val="right" w:pos="9072"/>
        </w:tabs>
        <w:spacing w:before="120" w:after="0" w:line="240" w:lineRule="auto"/>
        <w:rPr>
          <w:szCs w:val="28"/>
        </w:rPr>
      </w:pPr>
      <w:r w:rsidRPr="00311993">
        <w:rPr>
          <w:b/>
          <w:spacing w:val="-6"/>
          <w:szCs w:val="28"/>
        </w:rPr>
        <w:tab/>
      </w:r>
      <w:r w:rsidRPr="00311993">
        <w:rPr>
          <w:rFonts w:eastAsia="Times New Roman" w:cs="Times New Roman"/>
          <w:bCs/>
          <w:spacing w:val="-6"/>
          <w:szCs w:val="28"/>
        </w:rPr>
        <w:t xml:space="preserve">100% phụ huynh thống nhất mức thu </w:t>
      </w:r>
      <w:r w:rsidRPr="00311993">
        <w:rPr>
          <w:szCs w:val="28"/>
        </w:rPr>
        <w:t>dịch vụ phục vụ bán trú là 100.000 đồng và 20.000 đồng khám sức khỏe ban đầu cho trẻ.</w:t>
      </w:r>
    </w:p>
    <w:p w14:paraId="35B418D5" w14:textId="77777777" w:rsidR="00814A4F" w:rsidRPr="00311993" w:rsidRDefault="00814A4F" w:rsidP="00814A4F">
      <w:pPr>
        <w:shd w:val="clear" w:color="auto" w:fill="FFFFFF"/>
        <w:tabs>
          <w:tab w:val="left" w:pos="709"/>
          <w:tab w:val="right" w:pos="9072"/>
        </w:tabs>
        <w:spacing w:before="120" w:after="0" w:line="240" w:lineRule="auto"/>
        <w:rPr>
          <w:b/>
          <w:szCs w:val="28"/>
        </w:rPr>
      </w:pPr>
      <w:r w:rsidRPr="00311993">
        <w:rPr>
          <w:szCs w:val="28"/>
        </w:rPr>
        <w:tab/>
      </w:r>
      <w:r w:rsidRPr="00311993">
        <w:rPr>
          <w:b/>
          <w:szCs w:val="28"/>
        </w:rPr>
        <w:t>V. Kết thúc:</w:t>
      </w:r>
    </w:p>
    <w:p w14:paraId="59297B0B" w14:textId="77777777" w:rsidR="00814A4F" w:rsidRPr="00311993" w:rsidRDefault="00814A4F" w:rsidP="00814A4F">
      <w:pPr>
        <w:shd w:val="clear" w:color="auto" w:fill="FFFFFF"/>
        <w:tabs>
          <w:tab w:val="left" w:pos="709"/>
          <w:tab w:val="right" w:pos="9072"/>
        </w:tabs>
        <w:spacing w:before="120" w:after="0" w:line="240" w:lineRule="auto"/>
      </w:pPr>
      <w:r w:rsidRPr="00311993">
        <w:rPr>
          <w:b/>
          <w:szCs w:val="28"/>
        </w:rPr>
        <w:tab/>
      </w:r>
      <w:r w:rsidR="00634C26" w:rsidRPr="00311993">
        <w:t>Bà: Nguyễn Thị Nhu; Hiệu trưởng nhà trường cảm ơn Ban ĐDCMHS trường năm học 2024-2025 và 18 phụ huynh đại diện cho 15 lớp đã quan tâm con, cháu đến tham dự</w:t>
      </w:r>
      <w:r w:rsidR="00F83CB9" w:rsidRPr="00311993">
        <w:t xml:space="preserve"> buổi</w:t>
      </w:r>
      <w:r w:rsidR="00634C26" w:rsidRPr="00311993">
        <w:t xml:space="preserve"> họp đầ</w:t>
      </w:r>
      <w:r w:rsidR="00F83CB9" w:rsidRPr="00311993">
        <w:t xml:space="preserve">u năm. Phụ huynh </w:t>
      </w:r>
      <w:r w:rsidR="00634C26" w:rsidRPr="00311993">
        <w:t>có nhiếu ý kiến quý báu giúp buổi họp thành công tốt đẹp.</w:t>
      </w:r>
    </w:p>
    <w:p w14:paraId="276242C5" w14:textId="77777777" w:rsidR="009C6FC7" w:rsidRPr="00311993" w:rsidRDefault="009C6FC7" w:rsidP="00814A4F">
      <w:pPr>
        <w:shd w:val="clear" w:color="auto" w:fill="FFFFFF"/>
        <w:tabs>
          <w:tab w:val="left" w:pos="709"/>
          <w:tab w:val="right" w:pos="9072"/>
        </w:tabs>
        <w:spacing w:before="120" w:after="0" w:line="240" w:lineRule="auto"/>
      </w:pPr>
      <w:r w:rsidRPr="00311993">
        <w:tab/>
        <w:t>Trong buổi họp có 0</w:t>
      </w:r>
      <w:r w:rsidR="00381107" w:rsidRPr="00311993">
        <w:t>3</w:t>
      </w:r>
      <w:r w:rsidRPr="00311993">
        <w:t xml:space="preserve"> câu hỏi của 0</w:t>
      </w:r>
      <w:r w:rsidR="00381107" w:rsidRPr="00311993">
        <w:t>3</w:t>
      </w:r>
      <w:r w:rsidRPr="00311993">
        <w:t xml:space="preserve"> phụ huynh, tôi xin được trả lời</w:t>
      </w:r>
      <w:r w:rsidR="00381107" w:rsidRPr="00311993">
        <w:t xml:space="preserve"> và giải thích</w:t>
      </w:r>
      <w:r w:rsidRPr="00311993">
        <w:t>.</w:t>
      </w:r>
    </w:p>
    <w:p w14:paraId="7FA83703" w14:textId="77777777" w:rsidR="009C6FC7" w:rsidRPr="00311993" w:rsidRDefault="009C6FC7" w:rsidP="009C6FC7">
      <w:pPr>
        <w:shd w:val="clear" w:color="auto" w:fill="FFFFFF"/>
        <w:tabs>
          <w:tab w:val="left" w:pos="709"/>
          <w:tab w:val="right" w:pos="9072"/>
        </w:tabs>
        <w:spacing w:before="120" w:after="0" w:line="240" w:lineRule="auto"/>
        <w:rPr>
          <w:spacing w:val="-4"/>
        </w:rPr>
      </w:pPr>
      <w:r w:rsidRPr="00311993">
        <w:tab/>
      </w:r>
      <w:r w:rsidR="00CE3A91" w:rsidRPr="00311993">
        <w:t>Câu hỏi t</w:t>
      </w:r>
      <w:r w:rsidRPr="00311993">
        <w:t>hứ</w:t>
      </w:r>
      <w:r w:rsidR="000E318D" w:rsidRPr="00311993">
        <w:t xml:space="preserve"> N</w:t>
      </w:r>
      <w:r w:rsidRPr="00311993">
        <w:t>hấ</w:t>
      </w:r>
      <w:r w:rsidR="00CE3A91" w:rsidRPr="00311993">
        <w:t>t</w:t>
      </w:r>
      <w:r w:rsidRPr="00311993">
        <w:rPr>
          <w:i/>
        </w:rPr>
        <w:t xml:space="preserve"> </w:t>
      </w:r>
      <w:r w:rsidRPr="00311993">
        <w:t xml:space="preserve">của phụ huynh </w:t>
      </w:r>
      <w:r w:rsidR="00F83CB9" w:rsidRPr="00311993">
        <w:t>Huỳnh Chí Thuận, lớp Lá 5</w:t>
      </w:r>
      <w:r w:rsidRPr="00311993">
        <w:t xml:space="preserve">, Nhà trường ghi nhận lời đóng góp về thay đổi </w:t>
      </w:r>
      <w:r w:rsidR="00CE3A91" w:rsidRPr="00311993">
        <w:t xml:space="preserve">01 </w:t>
      </w:r>
      <w:r w:rsidRPr="00311993">
        <w:t xml:space="preserve">bữa ăn </w:t>
      </w:r>
      <w:r w:rsidR="00CE3A91" w:rsidRPr="00311993">
        <w:t>ph</w:t>
      </w:r>
      <w:r w:rsidRPr="00311993">
        <w:t xml:space="preserve">ụ </w:t>
      </w:r>
      <w:r w:rsidR="00CE3A91" w:rsidRPr="00311993">
        <w:t>trong tu</w:t>
      </w:r>
      <w:r w:rsidR="00325D47" w:rsidRPr="00311993">
        <w:t>ấ</w:t>
      </w:r>
      <w:r w:rsidR="00CE3A91" w:rsidRPr="00311993">
        <w:t xml:space="preserve">n </w:t>
      </w:r>
      <w:r w:rsidRPr="00311993">
        <w:t xml:space="preserve">thành </w:t>
      </w:r>
      <w:r w:rsidR="00CE3A91" w:rsidRPr="00311993">
        <w:t xml:space="preserve">ăn </w:t>
      </w:r>
      <w:r w:rsidR="00F22844" w:rsidRPr="00311993">
        <w:t>trái cây cho các bé. Nhà trường cũng trao đổi với các bậc p</w:t>
      </w:r>
      <w:r w:rsidR="00332B31" w:rsidRPr="00311993">
        <w:t>h</w:t>
      </w:r>
      <w:r w:rsidR="00F22844" w:rsidRPr="00311993">
        <w:t>ụ huynh các lớp</w:t>
      </w:r>
      <w:r w:rsidR="00332B31" w:rsidRPr="00311993">
        <w:t xml:space="preserve"> trẻ học</w:t>
      </w:r>
      <w:r w:rsidR="00F22844" w:rsidRPr="00311993">
        <w:t xml:space="preserve"> bán trú</w:t>
      </w:r>
      <w:r w:rsidR="00065FC4" w:rsidRPr="00311993">
        <w:t xml:space="preserve"> </w:t>
      </w:r>
      <w:r w:rsidRPr="00311993">
        <w:t>2</w:t>
      </w:r>
      <w:r w:rsidR="00065FC4" w:rsidRPr="00311993">
        <w:t xml:space="preserve"> tuần</w:t>
      </w:r>
      <w:r w:rsidRPr="00311993">
        <w:t xml:space="preserve"> tổ chức “Bé tập làm nội trợ” </w:t>
      </w:r>
      <w:r w:rsidR="00F22844" w:rsidRPr="00311993">
        <w:t>l</w:t>
      </w:r>
      <w:r w:rsidRPr="00311993">
        <w:t>àm trái cáy dĩa, làm ch</w:t>
      </w:r>
      <w:r w:rsidR="00065FC4" w:rsidRPr="00311993">
        <w:t>è</w:t>
      </w:r>
      <w:r w:rsidRPr="00311993">
        <w:t xml:space="preserve"> trôi nước, chè đậu ….</w:t>
      </w:r>
      <w:r w:rsidR="00325D47" w:rsidRPr="00311993">
        <w:rPr>
          <w:spacing w:val="-4"/>
        </w:rPr>
        <w:t>Nhằm</w:t>
      </w:r>
      <w:r w:rsidRPr="00311993">
        <w:rPr>
          <w:spacing w:val="-4"/>
        </w:rPr>
        <w:t xml:space="preserve"> </w:t>
      </w:r>
      <w:r w:rsidR="00325D47" w:rsidRPr="00311993">
        <w:rPr>
          <w:spacing w:val="-4"/>
        </w:rPr>
        <w:t>giúp</w:t>
      </w:r>
      <w:r w:rsidRPr="00311993">
        <w:rPr>
          <w:spacing w:val="-4"/>
        </w:rPr>
        <w:t xml:space="preserve"> cho các bé có kỹ năng khéo léo, kỹ năng tự phụ</w:t>
      </w:r>
      <w:r w:rsidR="00065FC4" w:rsidRPr="00311993">
        <w:rPr>
          <w:spacing w:val="-4"/>
        </w:rPr>
        <w:t>c</w:t>
      </w:r>
      <w:r w:rsidRPr="00311993">
        <w:rPr>
          <w:spacing w:val="-4"/>
        </w:rPr>
        <w:t xml:space="preserve"> vụ và </w:t>
      </w:r>
      <w:r w:rsidR="00F22844" w:rsidRPr="00311993">
        <w:rPr>
          <w:spacing w:val="-4"/>
        </w:rPr>
        <w:t xml:space="preserve">nhận </w:t>
      </w:r>
      <w:r w:rsidRPr="00311993">
        <w:rPr>
          <w:spacing w:val="-4"/>
        </w:rPr>
        <w:t>biết nhiều hơn về dinh dưỡng của từng nguyên vật li</w:t>
      </w:r>
      <w:r w:rsidR="00065FC4" w:rsidRPr="00311993">
        <w:rPr>
          <w:spacing w:val="-4"/>
        </w:rPr>
        <w:t>ệ</w:t>
      </w:r>
      <w:r w:rsidRPr="00311993">
        <w:rPr>
          <w:spacing w:val="-4"/>
        </w:rPr>
        <w:t>u khác nhau</w:t>
      </w:r>
      <w:r w:rsidR="00B44B76" w:rsidRPr="00311993">
        <w:rPr>
          <w:spacing w:val="-4"/>
        </w:rPr>
        <w:t>. Đây c</w:t>
      </w:r>
      <w:r w:rsidR="00065FC4" w:rsidRPr="00311993">
        <w:rPr>
          <w:spacing w:val="-4"/>
        </w:rPr>
        <w:t>ũ</w:t>
      </w:r>
      <w:r w:rsidR="00B44B76" w:rsidRPr="00311993">
        <w:rPr>
          <w:spacing w:val="-4"/>
        </w:rPr>
        <w:t>ng là lời giải thích của nhà trường với Phụ huynh em: Nguyễn Ngọc Quế Trân lớp Mầm 2</w:t>
      </w:r>
      <w:r w:rsidRPr="00311993">
        <w:rPr>
          <w:spacing w:val="-4"/>
        </w:rPr>
        <w:t xml:space="preserve">; </w:t>
      </w:r>
    </w:p>
    <w:p w14:paraId="735357D0" w14:textId="77777777" w:rsidR="009C6FC7" w:rsidRPr="00311993" w:rsidRDefault="009C6FC7" w:rsidP="00814A4F">
      <w:pPr>
        <w:shd w:val="clear" w:color="auto" w:fill="FFFFFF"/>
        <w:tabs>
          <w:tab w:val="left" w:pos="709"/>
          <w:tab w:val="right" w:pos="9072"/>
        </w:tabs>
        <w:spacing w:before="120" w:after="0" w:line="240" w:lineRule="auto"/>
      </w:pPr>
      <w:r w:rsidRPr="00311993">
        <w:tab/>
      </w:r>
      <w:r w:rsidR="00CE3A91" w:rsidRPr="00311993">
        <w:t xml:space="preserve">Câu hỏi thứ </w:t>
      </w:r>
      <w:r w:rsidR="000E318D" w:rsidRPr="00311993">
        <w:t>Hai</w:t>
      </w:r>
      <w:r w:rsidR="00CE3A91" w:rsidRPr="00311993">
        <w:t xml:space="preserve"> </w:t>
      </w:r>
      <w:r w:rsidRPr="00311993">
        <w:t>của phụ huynh</w:t>
      </w:r>
      <w:r w:rsidR="00CE3A91" w:rsidRPr="00311993">
        <w:t xml:space="preserve"> </w:t>
      </w:r>
      <w:r w:rsidRPr="00311993">
        <w:t xml:space="preserve">em Nguyễn Thị Hồng </w:t>
      </w:r>
      <w:r w:rsidR="00CE3A91" w:rsidRPr="00311993">
        <w:t>lớp Lá 2. T</w:t>
      </w:r>
      <w:r w:rsidRPr="00311993">
        <w:t xml:space="preserve">rong </w:t>
      </w:r>
      <w:r w:rsidR="00CE3A91" w:rsidRPr="00311993">
        <w:t xml:space="preserve">12 phong trào và </w:t>
      </w:r>
      <w:r w:rsidRPr="00311993">
        <w:t xml:space="preserve">hoạt động </w:t>
      </w:r>
      <w:r w:rsidR="00CE3A91" w:rsidRPr="00311993">
        <w:t>tr</w:t>
      </w:r>
      <w:r w:rsidR="00065FC4" w:rsidRPr="00311993">
        <w:t>ả</w:t>
      </w:r>
      <w:r w:rsidR="00CE3A91" w:rsidRPr="00311993">
        <w:t>i nghi</w:t>
      </w:r>
      <w:r w:rsidR="00065FC4" w:rsidRPr="00311993">
        <w:t>ệm</w:t>
      </w:r>
      <w:r w:rsidR="00CE3A91" w:rsidRPr="00311993">
        <w:t xml:space="preserve"> </w:t>
      </w:r>
      <w:r w:rsidR="00F83CB9" w:rsidRPr="00311993">
        <w:t>phụ huynh có được tham gia như năm học trước không? N</w:t>
      </w:r>
      <w:r w:rsidRPr="00311993">
        <w:t>hà trường luôn mong muốn được 100% phụ huynh tha</w:t>
      </w:r>
      <w:r w:rsidR="00065FC4" w:rsidRPr="00311993">
        <w:t>m</w:t>
      </w:r>
      <w:r w:rsidRPr="00311993">
        <w:t xml:space="preserve"> gia, để phụ huynh cùng đồng hành </w:t>
      </w:r>
      <w:r w:rsidR="00065FC4" w:rsidRPr="00311993">
        <w:t>với</w:t>
      </w:r>
      <w:r w:rsidR="00CE3A91" w:rsidRPr="00311993">
        <w:t xml:space="preserve"> nhà trường thực hiện tốt công tác </w:t>
      </w:r>
      <w:r w:rsidRPr="00311993">
        <w:t>chăm sóc, nuôi dưỡng, giáo dục con và hiểu hơn về</w:t>
      </w:r>
      <w:r w:rsidR="00325D47" w:rsidRPr="00311993">
        <w:t xml:space="preserve"> sự</w:t>
      </w:r>
      <w:r w:rsidRPr="00311993">
        <w:t xml:space="preserve"> vất vả, thông cảm, </w:t>
      </w:r>
      <w:r w:rsidR="00CE3A91" w:rsidRPr="00311993">
        <w:t>t</w:t>
      </w:r>
      <w:r w:rsidRPr="00311993">
        <w:t>hấu hi</w:t>
      </w:r>
      <w:r w:rsidR="00325D47" w:rsidRPr="00311993">
        <w:t>ể</w:t>
      </w:r>
      <w:r w:rsidRPr="00311993">
        <w:t>u những khó khăn của giáo viên</w:t>
      </w:r>
      <w:r w:rsidR="00CE3A91" w:rsidRPr="00311993">
        <w:t xml:space="preserve"> hơn</w:t>
      </w:r>
      <w:r w:rsidRPr="00311993">
        <w:t xml:space="preserve">. </w:t>
      </w:r>
    </w:p>
    <w:p w14:paraId="5F5CABCA" w14:textId="611696D7" w:rsidR="00634C26" w:rsidRPr="00311993" w:rsidRDefault="00634C26" w:rsidP="00634C26">
      <w:pPr>
        <w:shd w:val="clear" w:color="auto" w:fill="FFFFFF"/>
        <w:tabs>
          <w:tab w:val="left" w:pos="709"/>
          <w:tab w:val="right" w:pos="9072"/>
        </w:tabs>
        <w:spacing w:before="120" w:after="0" w:line="240" w:lineRule="auto"/>
        <w:rPr>
          <w:rFonts w:eastAsia="Times New Roman" w:cs="Times New Roman"/>
          <w:b/>
          <w:bCs/>
          <w:spacing w:val="-6"/>
          <w:szCs w:val="28"/>
        </w:rPr>
      </w:pPr>
      <w:r w:rsidRPr="00311993">
        <w:lastRenderedPageBreak/>
        <w:tab/>
      </w:r>
      <w:r w:rsidR="009C6FC7" w:rsidRPr="00311993">
        <w:t>Cuối cùng thay mặt n</w:t>
      </w:r>
      <w:r w:rsidRPr="00311993">
        <w:t xml:space="preserve">hà trường </w:t>
      </w:r>
      <w:r w:rsidR="000F3556" w:rsidRPr="00311993">
        <w:t>xin thông báo tin vui đến với các bậc phụ</w:t>
      </w:r>
      <w:r w:rsidR="009C6FC7" w:rsidRPr="00311993">
        <w:t xml:space="preserve"> huynh n</w:t>
      </w:r>
      <w:r w:rsidR="000F3556" w:rsidRPr="00311993">
        <w:t xml:space="preserve">ăm học 2024-2025 </w:t>
      </w:r>
      <w:r w:rsidR="00CE3A91" w:rsidRPr="00311993">
        <w:t xml:space="preserve">trường của chúng ta </w:t>
      </w:r>
      <w:r w:rsidR="000F3556" w:rsidRPr="00311993">
        <w:t>đã đ</w:t>
      </w:r>
      <w:r w:rsidRPr="00311993">
        <w:t xml:space="preserve">ược khối Thi đua số 03 công nhận </w:t>
      </w:r>
      <w:r w:rsidR="000F3556" w:rsidRPr="00311993">
        <w:t xml:space="preserve">“Mô hình phối hợp với phụ huynh tổ chức các hoạt động trải nghiệm cho trẻ” </w:t>
      </w:r>
      <w:r w:rsidRPr="00311993">
        <w:t>là một m</w:t>
      </w:r>
      <w:r w:rsidR="00065FC4" w:rsidRPr="00311993">
        <w:t>ô</w:t>
      </w:r>
      <w:r w:rsidRPr="00311993">
        <w:t xml:space="preserve"> hình mới </w:t>
      </w:r>
      <w:r w:rsidR="00CE3A91" w:rsidRPr="00311993">
        <w:t xml:space="preserve">hay, </w:t>
      </w:r>
      <w:r w:rsidRPr="00311993">
        <w:t>sáng tạo và được nhân rộng</w:t>
      </w:r>
      <w:r w:rsidR="000F3556" w:rsidRPr="00311993">
        <w:t xml:space="preserve"> trong khối thi đua</w:t>
      </w:r>
      <w:r w:rsidRPr="00311993">
        <w:t xml:space="preserve">. </w:t>
      </w:r>
      <w:r w:rsidR="000F3556" w:rsidRPr="00311993">
        <w:t>Suy tôn</w:t>
      </w:r>
      <w:r w:rsidRPr="00311993">
        <w:t xml:space="preserve"> trường </w:t>
      </w:r>
      <w:r w:rsidR="000F3556" w:rsidRPr="00311993">
        <w:t xml:space="preserve">Mẫu giáo Họa Mi </w:t>
      </w:r>
      <w:r w:rsidRPr="00311993">
        <w:t>đứng hạng Nhất trong khối thi đua số 03</w:t>
      </w:r>
      <w:r w:rsidR="000F3556" w:rsidRPr="00311993">
        <w:t xml:space="preserve">. Để có được thành quả trên </w:t>
      </w:r>
      <w:r w:rsidR="0076116C" w:rsidRPr="00311993">
        <w:t xml:space="preserve">tập thể </w:t>
      </w:r>
      <w:r w:rsidR="000F3556" w:rsidRPr="00311993">
        <w:t xml:space="preserve">nhà trường </w:t>
      </w:r>
      <w:r w:rsidR="00E07854" w:rsidRPr="00311993">
        <w:t xml:space="preserve">rất trân </w:t>
      </w:r>
      <w:r w:rsidR="000F3556" w:rsidRPr="00311993">
        <w:t>quý</w:t>
      </w:r>
      <w:r w:rsidR="00E07854" w:rsidRPr="00311993">
        <w:t xml:space="preserve"> và c</w:t>
      </w:r>
      <w:r w:rsidR="000F3556" w:rsidRPr="00311993">
        <w:t>ả</w:t>
      </w:r>
      <w:r w:rsidR="00E07854" w:rsidRPr="00311993">
        <w:t xml:space="preserve">m ơn các bậc phụ huynh đã đồng hành </w:t>
      </w:r>
      <w:r w:rsidR="000F3556" w:rsidRPr="00311993">
        <w:t xml:space="preserve">phối hợp với nhà trường </w:t>
      </w:r>
      <w:r w:rsidR="00E07854" w:rsidRPr="00311993">
        <w:t xml:space="preserve">trong năm </w:t>
      </w:r>
      <w:r w:rsidR="000F3556" w:rsidRPr="00311993">
        <w:t xml:space="preserve">học </w:t>
      </w:r>
      <w:r w:rsidR="00E07854" w:rsidRPr="00311993">
        <w:t>qua. Rất mong trong năm họ</w:t>
      </w:r>
      <w:r w:rsidR="000F3556" w:rsidRPr="00311993">
        <w:t xml:space="preserve">c 2025-2026 </w:t>
      </w:r>
      <w:r w:rsidR="00E07854" w:rsidRPr="00311993">
        <w:t xml:space="preserve">nhà trường tiếp tục được </w:t>
      </w:r>
      <w:r w:rsidR="000F3556" w:rsidRPr="00311993">
        <w:t xml:space="preserve">Ban ĐDCMHS trường và Ban ĐDCMHS các lớp phối hợp </w:t>
      </w:r>
      <w:r w:rsidR="0076116C" w:rsidRPr="00311993">
        <w:t>với nhà trường và giáo viên chủ nhiệm tổ chức các hoạt động trải nghiệm cho các con, cùng</w:t>
      </w:r>
      <w:r w:rsidR="000F3556" w:rsidRPr="00311993">
        <w:t xml:space="preserve"> đem lại những gì tốt đẹp nhất cho các con.</w:t>
      </w:r>
    </w:p>
    <w:p w14:paraId="01374D83" w14:textId="2148058B" w:rsidR="00C036DE" w:rsidRPr="00311993" w:rsidRDefault="00A33D5C" w:rsidP="00814A4F">
      <w:pPr>
        <w:shd w:val="clear" w:color="auto" w:fill="FFFFFF"/>
        <w:tabs>
          <w:tab w:val="left" w:pos="709"/>
          <w:tab w:val="right" w:pos="9072"/>
        </w:tabs>
        <w:spacing w:before="120" w:after="0" w:line="240" w:lineRule="auto"/>
        <w:rPr>
          <w:rFonts w:eastAsia="Times New Roman" w:cs="Times New Roman"/>
          <w:bCs/>
          <w:szCs w:val="28"/>
        </w:rPr>
      </w:pPr>
      <w:r>
        <w:rPr>
          <w:noProof/>
        </w:rPr>
        <w:drawing>
          <wp:anchor distT="0" distB="0" distL="114300" distR="114300" simplePos="0" relativeHeight="251669504" behindDoc="0" locked="0" layoutInCell="1" allowOverlap="1" wp14:anchorId="77A456CD" wp14:editId="2507D451">
            <wp:simplePos x="0" y="0"/>
            <wp:positionH relativeFrom="column">
              <wp:posOffset>-822960</wp:posOffset>
            </wp:positionH>
            <wp:positionV relativeFrom="paragraph">
              <wp:posOffset>477916</wp:posOffset>
            </wp:positionV>
            <wp:extent cx="1661160" cy="1861766"/>
            <wp:effectExtent l="0" t="0" r="0" b="0"/>
            <wp:wrapNone/>
            <wp:docPr id="1952606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347" cy="18630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27EDD06" wp14:editId="17D272A6">
            <wp:simplePos x="0" y="0"/>
            <wp:positionH relativeFrom="column">
              <wp:posOffset>2015490</wp:posOffset>
            </wp:positionH>
            <wp:positionV relativeFrom="paragraph">
              <wp:posOffset>8890</wp:posOffset>
            </wp:positionV>
            <wp:extent cx="1495425" cy="2660899"/>
            <wp:effectExtent l="0" t="0" r="0" b="0"/>
            <wp:wrapNone/>
            <wp:docPr id="17486832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26608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982" w:rsidRPr="00311993">
        <w:rPr>
          <w:rFonts w:eastAsia="Times New Roman" w:cs="Times New Roman"/>
          <w:bCs/>
          <w:spacing w:val="-6"/>
          <w:szCs w:val="28"/>
        </w:rPr>
        <w:tab/>
      </w:r>
      <w:r w:rsidR="00C036DE" w:rsidRPr="00311993">
        <w:rPr>
          <w:rFonts w:eastAsia="Times New Roman" w:cs="Times New Roman"/>
          <w:bCs/>
          <w:szCs w:val="28"/>
        </w:rPr>
        <w:t xml:space="preserve">Biên bản kết thúc vào </w:t>
      </w:r>
      <w:r w:rsidR="003E2A04" w:rsidRPr="00311993">
        <w:rPr>
          <w:rFonts w:eastAsia="Times New Roman" w:cs="Times New Roman"/>
          <w:bCs/>
          <w:szCs w:val="28"/>
        </w:rPr>
        <w:t>lúc 17</w:t>
      </w:r>
      <w:r w:rsidR="00CA3A52" w:rsidRPr="00311993">
        <w:rPr>
          <w:rFonts w:eastAsia="Times New Roman" w:cs="Times New Roman"/>
          <w:bCs/>
          <w:szCs w:val="28"/>
        </w:rPr>
        <w:t xml:space="preserve"> giờ cùng ngày, </w:t>
      </w:r>
      <w:r w:rsidR="00C036DE" w:rsidRPr="00311993">
        <w:rPr>
          <w:rFonts w:eastAsia="Times New Roman" w:cs="Times New Roman"/>
          <w:bCs/>
          <w:szCs w:val="28"/>
        </w:rPr>
        <w:t xml:space="preserve">đọc lại cho toàn thể </w:t>
      </w:r>
      <w:r w:rsidR="003E2A04" w:rsidRPr="00311993">
        <w:rPr>
          <w:rFonts w:eastAsia="Times New Roman" w:cs="Times New Roman"/>
          <w:bCs/>
          <w:szCs w:val="28"/>
        </w:rPr>
        <w:t xml:space="preserve">quý phụ huynh và </w:t>
      </w:r>
      <w:r w:rsidR="00E94343" w:rsidRPr="00311993">
        <w:rPr>
          <w:rFonts w:eastAsia="Times New Roman" w:cs="Times New Roman"/>
          <w:bCs/>
          <w:szCs w:val="28"/>
        </w:rPr>
        <w:t>Ban giám hiệu</w:t>
      </w:r>
      <w:r w:rsidR="003E2A04" w:rsidRPr="00311993">
        <w:rPr>
          <w:rFonts w:eastAsia="Times New Roman" w:cs="Times New Roman"/>
          <w:bCs/>
          <w:szCs w:val="28"/>
        </w:rPr>
        <w:t xml:space="preserve"> </w:t>
      </w:r>
      <w:r w:rsidR="00C036DE" w:rsidRPr="00311993">
        <w:rPr>
          <w:rFonts w:eastAsia="Times New Roman" w:cs="Times New Roman"/>
          <w:bCs/>
          <w:szCs w:val="28"/>
        </w:rPr>
        <w:t>nhà trường nghe thống nhất 100%./.</w:t>
      </w:r>
    </w:p>
    <w:p w14:paraId="41A547FF" w14:textId="73B92832" w:rsidR="000156C3" w:rsidRPr="00311993" w:rsidRDefault="00A33D5C" w:rsidP="00814A4F">
      <w:pPr>
        <w:shd w:val="clear" w:color="auto" w:fill="FFFFFF"/>
        <w:tabs>
          <w:tab w:val="left" w:pos="709"/>
          <w:tab w:val="right" w:pos="9072"/>
        </w:tabs>
        <w:spacing w:before="120" w:after="0" w:line="240" w:lineRule="auto"/>
        <w:rPr>
          <w:rFonts w:eastAsia="Times New Roman" w:cs="Times New Roman"/>
          <w:bCs/>
          <w:szCs w:val="28"/>
        </w:rPr>
      </w:pPr>
      <w:r>
        <w:rPr>
          <w:noProof/>
        </w:rPr>
        <w:drawing>
          <wp:anchor distT="0" distB="0" distL="114300" distR="114300" simplePos="0" relativeHeight="251664384" behindDoc="0" locked="0" layoutInCell="1" allowOverlap="1" wp14:anchorId="3545AA9A" wp14:editId="55DD475E">
            <wp:simplePos x="0" y="0"/>
            <wp:positionH relativeFrom="column">
              <wp:posOffset>-108585</wp:posOffset>
            </wp:positionH>
            <wp:positionV relativeFrom="paragraph">
              <wp:posOffset>286385</wp:posOffset>
            </wp:positionV>
            <wp:extent cx="1937385" cy="1065562"/>
            <wp:effectExtent l="0" t="0" r="0" b="0"/>
            <wp:wrapNone/>
            <wp:docPr id="1800388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7385" cy="10655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4A692BE8" wp14:editId="0DF869B2">
            <wp:simplePos x="0" y="0"/>
            <wp:positionH relativeFrom="column">
              <wp:posOffset>3606165</wp:posOffset>
            </wp:positionH>
            <wp:positionV relativeFrom="paragraph">
              <wp:posOffset>0</wp:posOffset>
            </wp:positionV>
            <wp:extent cx="2276475" cy="1415415"/>
            <wp:effectExtent l="0" t="0" r="0" b="0"/>
            <wp:wrapNone/>
            <wp:docPr id="1975392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1415415"/>
                    </a:xfrm>
                    <a:prstGeom prst="rect">
                      <a:avLst/>
                    </a:prstGeom>
                    <a:noFill/>
                    <a:ln>
                      <a:noFill/>
                    </a:ln>
                  </pic:spPr>
                </pic:pic>
              </a:graphicData>
            </a:graphic>
          </wp:anchor>
        </w:drawing>
      </w:r>
    </w:p>
    <w:p w14:paraId="7CC7DE52" w14:textId="3EA1A8B7" w:rsidR="00C036DE" w:rsidRPr="00311993" w:rsidRDefault="00F22844" w:rsidP="00F22844">
      <w:pPr>
        <w:shd w:val="clear" w:color="auto" w:fill="FFFFFF"/>
        <w:spacing w:after="0" w:line="240" w:lineRule="auto"/>
        <w:rPr>
          <w:rFonts w:eastAsia="Times New Roman" w:cs="Times New Roman"/>
          <w:b/>
          <w:bCs/>
          <w:szCs w:val="28"/>
        </w:rPr>
      </w:pPr>
      <w:r w:rsidRPr="00311993">
        <w:rPr>
          <w:rFonts w:eastAsia="Times New Roman" w:cs="Times New Roman"/>
          <w:b/>
          <w:bCs/>
          <w:szCs w:val="28"/>
        </w:rPr>
        <w:t xml:space="preserve">   </w:t>
      </w:r>
      <w:r w:rsidR="00C036DE" w:rsidRPr="00311993">
        <w:rPr>
          <w:rFonts w:eastAsia="Times New Roman" w:cs="Times New Roman"/>
          <w:b/>
          <w:bCs/>
          <w:szCs w:val="28"/>
        </w:rPr>
        <w:t xml:space="preserve"> </w:t>
      </w:r>
      <w:r w:rsidRPr="00311993">
        <w:rPr>
          <w:rFonts w:eastAsia="Times New Roman" w:cs="Times New Roman"/>
          <w:b/>
          <w:bCs/>
          <w:szCs w:val="28"/>
        </w:rPr>
        <w:t xml:space="preserve">HIỆU TRƯỞNG            TRƯỞNG BĐDCMHS                </w:t>
      </w:r>
      <w:r w:rsidR="000156C3" w:rsidRPr="00311993">
        <w:rPr>
          <w:rFonts w:eastAsia="Times New Roman" w:cs="Times New Roman"/>
          <w:b/>
          <w:bCs/>
          <w:szCs w:val="28"/>
        </w:rPr>
        <w:t xml:space="preserve">THƯ KÝ                                                            </w:t>
      </w:r>
    </w:p>
    <w:p w14:paraId="1AA8EF8B" w14:textId="4DE867EC" w:rsidR="00C036DE" w:rsidRPr="00311993" w:rsidRDefault="00C036DE" w:rsidP="00C036DE">
      <w:pPr>
        <w:shd w:val="clear" w:color="auto" w:fill="FFFFFF"/>
        <w:spacing w:after="0" w:line="240" w:lineRule="auto"/>
        <w:ind w:firstLine="720"/>
        <w:rPr>
          <w:rFonts w:eastAsia="Times New Roman" w:cs="Times New Roman"/>
          <w:bCs/>
          <w:szCs w:val="28"/>
        </w:rPr>
      </w:pPr>
      <w:r w:rsidRPr="00311993">
        <w:rPr>
          <w:rFonts w:eastAsia="Times New Roman" w:cs="Times New Roman"/>
          <w:b/>
          <w:bCs/>
          <w:szCs w:val="28"/>
        </w:rPr>
        <w:t xml:space="preserve">                                                                             </w:t>
      </w:r>
    </w:p>
    <w:p w14:paraId="5DFA75CB" w14:textId="5401573B" w:rsidR="000156C3" w:rsidRPr="00311993" w:rsidRDefault="000156C3" w:rsidP="00C036DE">
      <w:pPr>
        <w:spacing w:after="0" w:line="240" w:lineRule="auto"/>
        <w:rPr>
          <w:rFonts w:eastAsia="Times New Roman" w:cs="Times New Roman"/>
          <w:szCs w:val="28"/>
        </w:rPr>
      </w:pPr>
    </w:p>
    <w:p w14:paraId="6C85E5D4" w14:textId="33E67E4B" w:rsidR="000156C3" w:rsidRPr="00311993" w:rsidRDefault="000156C3" w:rsidP="00C036DE">
      <w:pPr>
        <w:spacing w:after="0" w:line="240" w:lineRule="auto"/>
        <w:rPr>
          <w:rFonts w:eastAsia="Times New Roman" w:cs="Times New Roman"/>
          <w:szCs w:val="28"/>
        </w:rPr>
      </w:pPr>
    </w:p>
    <w:p w14:paraId="67CEE43C" w14:textId="410649C8" w:rsidR="00C036DE" w:rsidRPr="00311993" w:rsidRDefault="00D27FF0" w:rsidP="00C036DE">
      <w:pPr>
        <w:spacing w:after="0" w:line="240" w:lineRule="auto"/>
        <w:rPr>
          <w:rFonts w:cs="Times New Roman"/>
          <w:b/>
          <w:szCs w:val="28"/>
        </w:rPr>
      </w:pPr>
      <w:r w:rsidRPr="00311993">
        <w:rPr>
          <w:rFonts w:cs="Times New Roman"/>
          <w:b/>
          <w:szCs w:val="28"/>
        </w:rPr>
        <w:t xml:space="preserve"> </w:t>
      </w:r>
      <w:r w:rsidR="00F22844" w:rsidRPr="00311993">
        <w:rPr>
          <w:rFonts w:cs="Times New Roman"/>
          <w:b/>
          <w:szCs w:val="28"/>
        </w:rPr>
        <w:t xml:space="preserve">   Nguyễn Thị Nhu            </w:t>
      </w:r>
      <w:r w:rsidR="00A912EF" w:rsidRPr="00311993">
        <w:rPr>
          <w:rFonts w:cs="Times New Roman"/>
          <w:b/>
          <w:szCs w:val="28"/>
        </w:rPr>
        <w:t xml:space="preserve">  </w:t>
      </w:r>
      <w:r w:rsidR="00F22844" w:rsidRPr="00311993">
        <w:rPr>
          <w:rFonts w:cs="Times New Roman"/>
          <w:b/>
          <w:szCs w:val="28"/>
        </w:rPr>
        <w:t xml:space="preserve"> </w:t>
      </w:r>
      <w:r w:rsidR="000156C3" w:rsidRPr="00311993">
        <w:rPr>
          <w:rFonts w:cs="Times New Roman"/>
          <w:b/>
          <w:szCs w:val="28"/>
        </w:rPr>
        <w:t xml:space="preserve"> </w:t>
      </w:r>
      <w:r w:rsidR="00A912EF" w:rsidRPr="00311993">
        <w:rPr>
          <w:rFonts w:cs="Times New Roman"/>
          <w:b/>
          <w:szCs w:val="28"/>
        </w:rPr>
        <w:t>Trần Thị Thu Ân</w:t>
      </w:r>
      <w:r w:rsidR="000156C3" w:rsidRPr="00311993">
        <w:rPr>
          <w:rFonts w:cs="Times New Roman"/>
          <w:b/>
          <w:szCs w:val="28"/>
        </w:rPr>
        <w:t xml:space="preserve"> </w:t>
      </w:r>
      <w:r w:rsidR="00F22844" w:rsidRPr="00311993">
        <w:rPr>
          <w:rFonts w:cs="Times New Roman"/>
          <w:b/>
          <w:szCs w:val="28"/>
        </w:rPr>
        <w:t xml:space="preserve">     </w:t>
      </w:r>
      <w:r w:rsidR="00A912EF" w:rsidRPr="00311993">
        <w:rPr>
          <w:rFonts w:cs="Times New Roman"/>
          <w:b/>
          <w:szCs w:val="28"/>
        </w:rPr>
        <w:t xml:space="preserve">  </w:t>
      </w:r>
      <w:r w:rsidR="00F22844" w:rsidRPr="00311993">
        <w:rPr>
          <w:rFonts w:cs="Times New Roman"/>
          <w:b/>
          <w:szCs w:val="28"/>
        </w:rPr>
        <w:t xml:space="preserve">    </w:t>
      </w:r>
      <w:r w:rsidR="000156C3" w:rsidRPr="00311993">
        <w:rPr>
          <w:rFonts w:cs="Times New Roman"/>
          <w:b/>
          <w:szCs w:val="28"/>
        </w:rPr>
        <w:t xml:space="preserve">Nguyễn Thị Thanh Lài  </w:t>
      </w:r>
    </w:p>
    <w:p w14:paraId="0716B322" w14:textId="577BA297" w:rsidR="00C036DE" w:rsidRPr="00311993" w:rsidRDefault="00C036DE" w:rsidP="00C036DE">
      <w:pPr>
        <w:spacing w:after="0" w:line="240" w:lineRule="auto"/>
      </w:pPr>
      <w:r w:rsidRPr="00311993">
        <w:rPr>
          <w:rFonts w:cs="Times New Roman"/>
          <w:b/>
          <w:szCs w:val="28"/>
        </w:rPr>
        <w:t xml:space="preserve">                                                            </w:t>
      </w:r>
    </w:p>
    <w:p w14:paraId="0CE2D0F5" w14:textId="32981285" w:rsidR="00C036DE" w:rsidRPr="00311993" w:rsidRDefault="00C036DE" w:rsidP="00C036DE"/>
    <w:p w14:paraId="747703EB" w14:textId="3FA12AEE" w:rsidR="00C036DE" w:rsidRPr="00311993" w:rsidRDefault="00C036DE" w:rsidP="00C036DE"/>
    <w:p w14:paraId="14DE4210" w14:textId="66BDCBEA" w:rsidR="003E2535" w:rsidRPr="00311993" w:rsidRDefault="003E2535"/>
    <w:sectPr w:rsidR="003E2535" w:rsidRPr="00311993" w:rsidSect="00FD4D9D">
      <w:head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7657" w14:textId="77777777" w:rsidR="00911DAF" w:rsidRDefault="00911DAF">
      <w:pPr>
        <w:spacing w:after="0" w:line="240" w:lineRule="auto"/>
      </w:pPr>
      <w:r>
        <w:separator/>
      </w:r>
    </w:p>
  </w:endnote>
  <w:endnote w:type="continuationSeparator" w:id="0">
    <w:p w14:paraId="6AAFB880" w14:textId="77777777" w:rsidR="00911DAF" w:rsidRDefault="0091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01B7" w14:textId="77777777" w:rsidR="00911DAF" w:rsidRDefault="00911DAF">
      <w:pPr>
        <w:spacing w:after="0" w:line="240" w:lineRule="auto"/>
      </w:pPr>
      <w:r>
        <w:separator/>
      </w:r>
    </w:p>
  </w:footnote>
  <w:footnote w:type="continuationSeparator" w:id="0">
    <w:p w14:paraId="07B22E76" w14:textId="77777777" w:rsidR="00911DAF" w:rsidRDefault="00911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533883"/>
      <w:docPartObj>
        <w:docPartGallery w:val="Page Numbers (Top of Page)"/>
        <w:docPartUnique/>
      </w:docPartObj>
    </w:sdtPr>
    <w:sdtEndPr>
      <w:rPr>
        <w:noProof/>
      </w:rPr>
    </w:sdtEndPr>
    <w:sdtContent>
      <w:p w14:paraId="0242A72A" w14:textId="77777777" w:rsidR="00E94343" w:rsidRDefault="00016BD3">
        <w:pPr>
          <w:pStyle w:val="Header"/>
          <w:jc w:val="center"/>
        </w:pPr>
        <w:r>
          <w:fldChar w:fldCharType="begin"/>
        </w:r>
        <w:r>
          <w:instrText xml:space="preserve"> PAGE   \* MERGEFORMAT </w:instrText>
        </w:r>
        <w:r>
          <w:fldChar w:fldCharType="separate"/>
        </w:r>
        <w:r w:rsidR="00BC2A2C">
          <w:rPr>
            <w:noProof/>
          </w:rPr>
          <w:t>4</w:t>
        </w:r>
        <w:r>
          <w:rPr>
            <w:noProof/>
          </w:rPr>
          <w:fldChar w:fldCharType="end"/>
        </w:r>
      </w:p>
    </w:sdtContent>
  </w:sdt>
  <w:p w14:paraId="52139E32" w14:textId="77777777" w:rsidR="00E94343" w:rsidRDefault="00E94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B45"/>
    <w:multiLevelType w:val="hybridMultilevel"/>
    <w:tmpl w:val="55B09982"/>
    <w:lvl w:ilvl="0" w:tplc="3CF0471C">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14F83196"/>
    <w:multiLevelType w:val="hybridMultilevel"/>
    <w:tmpl w:val="B9A8D6A8"/>
    <w:lvl w:ilvl="0" w:tplc="A5623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8090065">
    <w:abstractNumId w:val="0"/>
  </w:num>
  <w:num w:numId="2" w16cid:durableId="1972898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6DE"/>
    <w:rsid w:val="00002826"/>
    <w:rsid w:val="000131CA"/>
    <w:rsid w:val="000156C3"/>
    <w:rsid w:val="00016BD3"/>
    <w:rsid w:val="00022608"/>
    <w:rsid w:val="000237D8"/>
    <w:rsid w:val="000240DF"/>
    <w:rsid w:val="00024D0C"/>
    <w:rsid w:val="000255EA"/>
    <w:rsid w:val="0002713D"/>
    <w:rsid w:val="00033D38"/>
    <w:rsid w:val="000367BD"/>
    <w:rsid w:val="0004046D"/>
    <w:rsid w:val="00040D9D"/>
    <w:rsid w:val="000420B5"/>
    <w:rsid w:val="000514F5"/>
    <w:rsid w:val="00056B5F"/>
    <w:rsid w:val="00065FC4"/>
    <w:rsid w:val="00070D73"/>
    <w:rsid w:val="00075106"/>
    <w:rsid w:val="00083624"/>
    <w:rsid w:val="0008707F"/>
    <w:rsid w:val="00092690"/>
    <w:rsid w:val="000A784F"/>
    <w:rsid w:val="000B14EF"/>
    <w:rsid w:val="000B4F18"/>
    <w:rsid w:val="000B5374"/>
    <w:rsid w:val="000B5B9C"/>
    <w:rsid w:val="000C1532"/>
    <w:rsid w:val="000C1AAD"/>
    <w:rsid w:val="000C57C5"/>
    <w:rsid w:val="000D0914"/>
    <w:rsid w:val="000D0936"/>
    <w:rsid w:val="000D1B4A"/>
    <w:rsid w:val="000D2621"/>
    <w:rsid w:val="000D2EE2"/>
    <w:rsid w:val="000D3F7F"/>
    <w:rsid w:val="000D46E5"/>
    <w:rsid w:val="000E318D"/>
    <w:rsid w:val="000E413C"/>
    <w:rsid w:val="000F186B"/>
    <w:rsid w:val="000F3556"/>
    <w:rsid w:val="000F49C3"/>
    <w:rsid w:val="000F57CB"/>
    <w:rsid w:val="0010370F"/>
    <w:rsid w:val="00105D7E"/>
    <w:rsid w:val="00123AFA"/>
    <w:rsid w:val="00127090"/>
    <w:rsid w:val="00135CE8"/>
    <w:rsid w:val="00145D6A"/>
    <w:rsid w:val="00153ADF"/>
    <w:rsid w:val="00155C4F"/>
    <w:rsid w:val="00165E8E"/>
    <w:rsid w:val="001705C2"/>
    <w:rsid w:val="0017217A"/>
    <w:rsid w:val="00173C79"/>
    <w:rsid w:val="00176022"/>
    <w:rsid w:val="001818BA"/>
    <w:rsid w:val="001972AE"/>
    <w:rsid w:val="001A205C"/>
    <w:rsid w:val="001A32FD"/>
    <w:rsid w:val="001A5B0E"/>
    <w:rsid w:val="001B0DC6"/>
    <w:rsid w:val="001B1BE3"/>
    <w:rsid w:val="001B1E63"/>
    <w:rsid w:val="001B5717"/>
    <w:rsid w:val="001B6569"/>
    <w:rsid w:val="001C49E2"/>
    <w:rsid w:val="001D2359"/>
    <w:rsid w:val="001D283C"/>
    <w:rsid w:val="001D3923"/>
    <w:rsid w:val="001D3CA3"/>
    <w:rsid w:val="001E1B20"/>
    <w:rsid w:val="001E5E36"/>
    <w:rsid w:val="001E6EA1"/>
    <w:rsid w:val="0020444D"/>
    <w:rsid w:val="00216402"/>
    <w:rsid w:val="00220170"/>
    <w:rsid w:val="00245070"/>
    <w:rsid w:val="00256DDB"/>
    <w:rsid w:val="00257946"/>
    <w:rsid w:val="00266CFD"/>
    <w:rsid w:val="00267753"/>
    <w:rsid w:val="00272B71"/>
    <w:rsid w:val="0027441C"/>
    <w:rsid w:val="00281BD1"/>
    <w:rsid w:val="00294FA4"/>
    <w:rsid w:val="002A099C"/>
    <w:rsid w:val="002A169B"/>
    <w:rsid w:val="002A7628"/>
    <w:rsid w:val="002A7756"/>
    <w:rsid w:val="002C436D"/>
    <w:rsid w:val="002C5F00"/>
    <w:rsid w:val="002C7780"/>
    <w:rsid w:val="002D5751"/>
    <w:rsid w:val="002E3BED"/>
    <w:rsid w:val="002E6371"/>
    <w:rsid w:val="002E76F9"/>
    <w:rsid w:val="00301A77"/>
    <w:rsid w:val="00303C54"/>
    <w:rsid w:val="00307BA3"/>
    <w:rsid w:val="00311993"/>
    <w:rsid w:val="00313CD7"/>
    <w:rsid w:val="00314CB2"/>
    <w:rsid w:val="003206BC"/>
    <w:rsid w:val="00325D47"/>
    <w:rsid w:val="00327947"/>
    <w:rsid w:val="00332B31"/>
    <w:rsid w:val="0033360B"/>
    <w:rsid w:val="00343339"/>
    <w:rsid w:val="00343DA3"/>
    <w:rsid w:val="00354933"/>
    <w:rsid w:val="0035661E"/>
    <w:rsid w:val="00361839"/>
    <w:rsid w:val="00362D11"/>
    <w:rsid w:val="00370166"/>
    <w:rsid w:val="00372936"/>
    <w:rsid w:val="00375A78"/>
    <w:rsid w:val="003772A9"/>
    <w:rsid w:val="00381107"/>
    <w:rsid w:val="00392C24"/>
    <w:rsid w:val="00394F03"/>
    <w:rsid w:val="00396E46"/>
    <w:rsid w:val="003A3DC7"/>
    <w:rsid w:val="003A6D8E"/>
    <w:rsid w:val="003B01D2"/>
    <w:rsid w:val="003B23E6"/>
    <w:rsid w:val="003B3EEC"/>
    <w:rsid w:val="003B456A"/>
    <w:rsid w:val="003B60DD"/>
    <w:rsid w:val="003B6FCB"/>
    <w:rsid w:val="003B74D3"/>
    <w:rsid w:val="003D0628"/>
    <w:rsid w:val="003D5F1C"/>
    <w:rsid w:val="003E2535"/>
    <w:rsid w:val="003E2A04"/>
    <w:rsid w:val="003E3293"/>
    <w:rsid w:val="003E33A8"/>
    <w:rsid w:val="003E3E7B"/>
    <w:rsid w:val="003E54C9"/>
    <w:rsid w:val="003F1BF2"/>
    <w:rsid w:val="003F2BDC"/>
    <w:rsid w:val="003F3386"/>
    <w:rsid w:val="003F3D9D"/>
    <w:rsid w:val="003F49F9"/>
    <w:rsid w:val="00400A6E"/>
    <w:rsid w:val="004159D2"/>
    <w:rsid w:val="004164E1"/>
    <w:rsid w:val="004168B3"/>
    <w:rsid w:val="00417A5D"/>
    <w:rsid w:val="0042045E"/>
    <w:rsid w:val="0042688C"/>
    <w:rsid w:val="00430ABA"/>
    <w:rsid w:val="00431992"/>
    <w:rsid w:val="00432B29"/>
    <w:rsid w:val="004343FE"/>
    <w:rsid w:val="00440667"/>
    <w:rsid w:val="00450740"/>
    <w:rsid w:val="00451F5C"/>
    <w:rsid w:val="00453997"/>
    <w:rsid w:val="00456DD7"/>
    <w:rsid w:val="00464252"/>
    <w:rsid w:val="00470D9C"/>
    <w:rsid w:val="00475E09"/>
    <w:rsid w:val="00481E30"/>
    <w:rsid w:val="00485288"/>
    <w:rsid w:val="0049299B"/>
    <w:rsid w:val="004A187C"/>
    <w:rsid w:val="004A2954"/>
    <w:rsid w:val="004B5825"/>
    <w:rsid w:val="004C150E"/>
    <w:rsid w:val="004C1D89"/>
    <w:rsid w:val="004C7910"/>
    <w:rsid w:val="004D094B"/>
    <w:rsid w:val="004D32EE"/>
    <w:rsid w:val="004D3B65"/>
    <w:rsid w:val="004D52FA"/>
    <w:rsid w:val="004F244B"/>
    <w:rsid w:val="004F4EE0"/>
    <w:rsid w:val="004F6472"/>
    <w:rsid w:val="005067F0"/>
    <w:rsid w:val="0050709C"/>
    <w:rsid w:val="005149CE"/>
    <w:rsid w:val="005152EA"/>
    <w:rsid w:val="005179F6"/>
    <w:rsid w:val="005216A3"/>
    <w:rsid w:val="00521C05"/>
    <w:rsid w:val="005275CB"/>
    <w:rsid w:val="005329A9"/>
    <w:rsid w:val="00540374"/>
    <w:rsid w:val="00546747"/>
    <w:rsid w:val="005510A5"/>
    <w:rsid w:val="00551E7C"/>
    <w:rsid w:val="005553F1"/>
    <w:rsid w:val="00567054"/>
    <w:rsid w:val="00571DA3"/>
    <w:rsid w:val="00575F05"/>
    <w:rsid w:val="00577A04"/>
    <w:rsid w:val="00582A8F"/>
    <w:rsid w:val="005850D0"/>
    <w:rsid w:val="00590CAB"/>
    <w:rsid w:val="005A1BAC"/>
    <w:rsid w:val="005A4EC2"/>
    <w:rsid w:val="005B4653"/>
    <w:rsid w:val="005C3FDD"/>
    <w:rsid w:val="005D1610"/>
    <w:rsid w:val="005D5EE4"/>
    <w:rsid w:val="005E026B"/>
    <w:rsid w:val="005E2837"/>
    <w:rsid w:val="00600200"/>
    <w:rsid w:val="00602635"/>
    <w:rsid w:val="00602963"/>
    <w:rsid w:val="006034CB"/>
    <w:rsid w:val="00607481"/>
    <w:rsid w:val="00611B30"/>
    <w:rsid w:val="0061445E"/>
    <w:rsid w:val="0061465C"/>
    <w:rsid w:val="0061664F"/>
    <w:rsid w:val="00616D8A"/>
    <w:rsid w:val="00624518"/>
    <w:rsid w:val="00634C26"/>
    <w:rsid w:val="00637A30"/>
    <w:rsid w:val="0065618A"/>
    <w:rsid w:val="006615A6"/>
    <w:rsid w:val="00665357"/>
    <w:rsid w:val="00675E25"/>
    <w:rsid w:val="00681011"/>
    <w:rsid w:val="00684139"/>
    <w:rsid w:val="00691044"/>
    <w:rsid w:val="00693D45"/>
    <w:rsid w:val="00697C06"/>
    <w:rsid w:val="006A0E4C"/>
    <w:rsid w:val="006A16FA"/>
    <w:rsid w:val="006A73EF"/>
    <w:rsid w:val="006B28AB"/>
    <w:rsid w:val="006B4622"/>
    <w:rsid w:val="006C508A"/>
    <w:rsid w:val="006C5E82"/>
    <w:rsid w:val="006C63D6"/>
    <w:rsid w:val="006D1960"/>
    <w:rsid w:val="006D2EE5"/>
    <w:rsid w:val="006D5511"/>
    <w:rsid w:val="006D649C"/>
    <w:rsid w:val="006D6728"/>
    <w:rsid w:val="006D6CA8"/>
    <w:rsid w:val="006E23EB"/>
    <w:rsid w:val="006E463F"/>
    <w:rsid w:val="006F2B84"/>
    <w:rsid w:val="006F32BC"/>
    <w:rsid w:val="006F4C2F"/>
    <w:rsid w:val="00700B7C"/>
    <w:rsid w:val="0070320F"/>
    <w:rsid w:val="00705D93"/>
    <w:rsid w:val="00705F57"/>
    <w:rsid w:val="00712539"/>
    <w:rsid w:val="007157C8"/>
    <w:rsid w:val="007235FB"/>
    <w:rsid w:val="007238F2"/>
    <w:rsid w:val="0072624F"/>
    <w:rsid w:val="00730982"/>
    <w:rsid w:val="00733A5D"/>
    <w:rsid w:val="00734926"/>
    <w:rsid w:val="00735006"/>
    <w:rsid w:val="0073582E"/>
    <w:rsid w:val="00751574"/>
    <w:rsid w:val="00753707"/>
    <w:rsid w:val="0076116C"/>
    <w:rsid w:val="007674EE"/>
    <w:rsid w:val="00777FA2"/>
    <w:rsid w:val="00783AFD"/>
    <w:rsid w:val="00795148"/>
    <w:rsid w:val="00796126"/>
    <w:rsid w:val="00796389"/>
    <w:rsid w:val="00796B9B"/>
    <w:rsid w:val="007A00CA"/>
    <w:rsid w:val="007A1FAD"/>
    <w:rsid w:val="007A42DF"/>
    <w:rsid w:val="007A55BC"/>
    <w:rsid w:val="007B0B8A"/>
    <w:rsid w:val="007C2F7D"/>
    <w:rsid w:val="007C6DD3"/>
    <w:rsid w:val="007D26B9"/>
    <w:rsid w:val="007D3721"/>
    <w:rsid w:val="007D4D01"/>
    <w:rsid w:val="007E0B6E"/>
    <w:rsid w:val="007E5498"/>
    <w:rsid w:val="007F4A1E"/>
    <w:rsid w:val="00800D78"/>
    <w:rsid w:val="00807F88"/>
    <w:rsid w:val="00813C04"/>
    <w:rsid w:val="00814A4F"/>
    <w:rsid w:val="008206E4"/>
    <w:rsid w:val="00825A4A"/>
    <w:rsid w:val="008265BD"/>
    <w:rsid w:val="00842F91"/>
    <w:rsid w:val="0084716B"/>
    <w:rsid w:val="00853CAB"/>
    <w:rsid w:val="0085404B"/>
    <w:rsid w:val="0085512D"/>
    <w:rsid w:val="00874A8F"/>
    <w:rsid w:val="0088292D"/>
    <w:rsid w:val="00886038"/>
    <w:rsid w:val="008868B1"/>
    <w:rsid w:val="00891E7B"/>
    <w:rsid w:val="008A5ACD"/>
    <w:rsid w:val="008A65C7"/>
    <w:rsid w:val="008B7C24"/>
    <w:rsid w:val="008C5771"/>
    <w:rsid w:val="008E099D"/>
    <w:rsid w:val="008E34FC"/>
    <w:rsid w:val="008E7F6E"/>
    <w:rsid w:val="008F0F81"/>
    <w:rsid w:val="008F109F"/>
    <w:rsid w:val="008F165B"/>
    <w:rsid w:val="008F2989"/>
    <w:rsid w:val="008F374A"/>
    <w:rsid w:val="008F6F9F"/>
    <w:rsid w:val="008F742D"/>
    <w:rsid w:val="00902D5A"/>
    <w:rsid w:val="00911DAF"/>
    <w:rsid w:val="009153D4"/>
    <w:rsid w:val="009220F3"/>
    <w:rsid w:val="009238A8"/>
    <w:rsid w:val="0093080B"/>
    <w:rsid w:val="00931D1A"/>
    <w:rsid w:val="00935430"/>
    <w:rsid w:val="00937173"/>
    <w:rsid w:val="00945C2B"/>
    <w:rsid w:val="00945ED4"/>
    <w:rsid w:val="0095566C"/>
    <w:rsid w:val="00974867"/>
    <w:rsid w:val="009765E5"/>
    <w:rsid w:val="00977BE1"/>
    <w:rsid w:val="00986C09"/>
    <w:rsid w:val="00992311"/>
    <w:rsid w:val="009A35F1"/>
    <w:rsid w:val="009A6B55"/>
    <w:rsid w:val="009B07D9"/>
    <w:rsid w:val="009B37BE"/>
    <w:rsid w:val="009B63BC"/>
    <w:rsid w:val="009C5549"/>
    <w:rsid w:val="009C6FC7"/>
    <w:rsid w:val="009E02DA"/>
    <w:rsid w:val="009E1D3B"/>
    <w:rsid w:val="009F2FDB"/>
    <w:rsid w:val="009F39F0"/>
    <w:rsid w:val="009F6207"/>
    <w:rsid w:val="00A00E07"/>
    <w:rsid w:val="00A026E7"/>
    <w:rsid w:val="00A059E7"/>
    <w:rsid w:val="00A06BFD"/>
    <w:rsid w:val="00A11EF8"/>
    <w:rsid w:val="00A153D6"/>
    <w:rsid w:val="00A17D06"/>
    <w:rsid w:val="00A23CE2"/>
    <w:rsid w:val="00A254FE"/>
    <w:rsid w:val="00A33D5C"/>
    <w:rsid w:val="00A4301B"/>
    <w:rsid w:val="00A443B8"/>
    <w:rsid w:val="00A47C14"/>
    <w:rsid w:val="00A47E82"/>
    <w:rsid w:val="00A5492E"/>
    <w:rsid w:val="00A5765B"/>
    <w:rsid w:val="00A619E5"/>
    <w:rsid w:val="00A625BB"/>
    <w:rsid w:val="00A63DAA"/>
    <w:rsid w:val="00A73258"/>
    <w:rsid w:val="00A81993"/>
    <w:rsid w:val="00A8206C"/>
    <w:rsid w:val="00A912EF"/>
    <w:rsid w:val="00A934E5"/>
    <w:rsid w:val="00A93E39"/>
    <w:rsid w:val="00A9507D"/>
    <w:rsid w:val="00A95CF8"/>
    <w:rsid w:val="00A9624D"/>
    <w:rsid w:val="00A96583"/>
    <w:rsid w:val="00AA49C0"/>
    <w:rsid w:val="00AB6670"/>
    <w:rsid w:val="00AC1A57"/>
    <w:rsid w:val="00AC4CE2"/>
    <w:rsid w:val="00AD0450"/>
    <w:rsid w:val="00AD3391"/>
    <w:rsid w:val="00AD36A6"/>
    <w:rsid w:val="00AD6A83"/>
    <w:rsid w:val="00AD6EBF"/>
    <w:rsid w:val="00AF3136"/>
    <w:rsid w:val="00AF7D8E"/>
    <w:rsid w:val="00B12387"/>
    <w:rsid w:val="00B14360"/>
    <w:rsid w:val="00B22660"/>
    <w:rsid w:val="00B24FD7"/>
    <w:rsid w:val="00B31697"/>
    <w:rsid w:val="00B31A89"/>
    <w:rsid w:val="00B32DD4"/>
    <w:rsid w:val="00B3536B"/>
    <w:rsid w:val="00B37BBA"/>
    <w:rsid w:val="00B42AEE"/>
    <w:rsid w:val="00B447E8"/>
    <w:rsid w:val="00B44B76"/>
    <w:rsid w:val="00B52C05"/>
    <w:rsid w:val="00B552E9"/>
    <w:rsid w:val="00B616C8"/>
    <w:rsid w:val="00B62F27"/>
    <w:rsid w:val="00B65B50"/>
    <w:rsid w:val="00B723BC"/>
    <w:rsid w:val="00B800E6"/>
    <w:rsid w:val="00B86320"/>
    <w:rsid w:val="00B91A80"/>
    <w:rsid w:val="00B926F3"/>
    <w:rsid w:val="00B93BDC"/>
    <w:rsid w:val="00B97808"/>
    <w:rsid w:val="00B97DBA"/>
    <w:rsid w:val="00BA41D8"/>
    <w:rsid w:val="00BC2A2C"/>
    <w:rsid w:val="00BC4409"/>
    <w:rsid w:val="00BC4A87"/>
    <w:rsid w:val="00BC4BE8"/>
    <w:rsid w:val="00BC5C91"/>
    <w:rsid w:val="00BC6756"/>
    <w:rsid w:val="00BD1207"/>
    <w:rsid w:val="00BD2039"/>
    <w:rsid w:val="00BD6F8D"/>
    <w:rsid w:val="00BE4A5B"/>
    <w:rsid w:val="00BF532B"/>
    <w:rsid w:val="00BF66A5"/>
    <w:rsid w:val="00C02596"/>
    <w:rsid w:val="00C036DE"/>
    <w:rsid w:val="00C11E50"/>
    <w:rsid w:val="00C15084"/>
    <w:rsid w:val="00C15FFD"/>
    <w:rsid w:val="00C213AC"/>
    <w:rsid w:val="00C2749C"/>
    <w:rsid w:val="00C35060"/>
    <w:rsid w:val="00C40CE9"/>
    <w:rsid w:val="00C54480"/>
    <w:rsid w:val="00C56A58"/>
    <w:rsid w:val="00C62136"/>
    <w:rsid w:val="00C64167"/>
    <w:rsid w:val="00C67334"/>
    <w:rsid w:val="00C77B2E"/>
    <w:rsid w:val="00C85561"/>
    <w:rsid w:val="00C90C18"/>
    <w:rsid w:val="00C915C4"/>
    <w:rsid w:val="00CA095D"/>
    <w:rsid w:val="00CA3A52"/>
    <w:rsid w:val="00CA511F"/>
    <w:rsid w:val="00CB22C1"/>
    <w:rsid w:val="00CB41E0"/>
    <w:rsid w:val="00CC6D3D"/>
    <w:rsid w:val="00CC7A69"/>
    <w:rsid w:val="00CD6EE9"/>
    <w:rsid w:val="00CE0360"/>
    <w:rsid w:val="00CE1DE0"/>
    <w:rsid w:val="00CE2143"/>
    <w:rsid w:val="00CE3A91"/>
    <w:rsid w:val="00CE43C4"/>
    <w:rsid w:val="00CE7EBF"/>
    <w:rsid w:val="00CF3998"/>
    <w:rsid w:val="00CF56D5"/>
    <w:rsid w:val="00CF614C"/>
    <w:rsid w:val="00D049BF"/>
    <w:rsid w:val="00D06E09"/>
    <w:rsid w:val="00D14E0B"/>
    <w:rsid w:val="00D21976"/>
    <w:rsid w:val="00D233DD"/>
    <w:rsid w:val="00D27227"/>
    <w:rsid w:val="00D274C4"/>
    <w:rsid w:val="00D27A4B"/>
    <w:rsid w:val="00D27FBA"/>
    <w:rsid w:val="00D27FF0"/>
    <w:rsid w:val="00D33024"/>
    <w:rsid w:val="00D333FF"/>
    <w:rsid w:val="00D464B1"/>
    <w:rsid w:val="00D47F38"/>
    <w:rsid w:val="00D532D3"/>
    <w:rsid w:val="00D637F8"/>
    <w:rsid w:val="00D7031B"/>
    <w:rsid w:val="00D75C17"/>
    <w:rsid w:val="00D77B00"/>
    <w:rsid w:val="00D8444C"/>
    <w:rsid w:val="00D86F96"/>
    <w:rsid w:val="00D9118B"/>
    <w:rsid w:val="00D97040"/>
    <w:rsid w:val="00DA5469"/>
    <w:rsid w:val="00DA74B4"/>
    <w:rsid w:val="00DA754C"/>
    <w:rsid w:val="00DB6D19"/>
    <w:rsid w:val="00DC18DC"/>
    <w:rsid w:val="00DC5B15"/>
    <w:rsid w:val="00DC62B0"/>
    <w:rsid w:val="00DE3B88"/>
    <w:rsid w:val="00DE4C8F"/>
    <w:rsid w:val="00DF2E7A"/>
    <w:rsid w:val="00DF2F21"/>
    <w:rsid w:val="00DF4016"/>
    <w:rsid w:val="00DF56BD"/>
    <w:rsid w:val="00DF6CF8"/>
    <w:rsid w:val="00E00579"/>
    <w:rsid w:val="00E03A45"/>
    <w:rsid w:val="00E04EE3"/>
    <w:rsid w:val="00E05167"/>
    <w:rsid w:val="00E07854"/>
    <w:rsid w:val="00E07FD4"/>
    <w:rsid w:val="00E24C1D"/>
    <w:rsid w:val="00E3287D"/>
    <w:rsid w:val="00E33124"/>
    <w:rsid w:val="00E36870"/>
    <w:rsid w:val="00E44568"/>
    <w:rsid w:val="00E50630"/>
    <w:rsid w:val="00E53A22"/>
    <w:rsid w:val="00E5454A"/>
    <w:rsid w:val="00E546DB"/>
    <w:rsid w:val="00E608D3"/>
    <w:rsid w:val="00E6329A"/>
    <w:rsid w:val="00E63B33"/>
    <w:rsid w:val="00E64FF4"/>
    <w:rsid w:val="00E65E87"/>
    <w:rsid w:val="00E66878"/>
    <w:rsid w:val="00E70024"/>
    <w:rsid w:val="00E87B1D"/>
    <w:rsid w:val="00E92BDB"/>
    <w:rsid w:val="00E93E35"/>
    <w:rsid w:val="00E94343"/>
    <w:rsid w:val="00E96A76"/>
    <w:rsid w:val="00E96F9C"/>
    <w:rsid w:val="00EA67F8"/>
    <w:rsid w:val="00EB09EA"/>
    <w:rsid w:val="00EB72BC"/>
    <w:rsid w:val="00EC2247"/>
    <w:rsid w:val="00EC74E2"/>
    <w:rsid w:val="00EE2D12"/>
    <w:rsid w:val="00F018C7"/>
    <w:rsid w:val="00F0266B"/>
    <w:rsid w:val="00F110D5"/>
    <w:rsid w:val="00F1145D"/>
    <w:rsid w:val="00F13370"/>
    <w:rsid w:val="00F146F8"/>
    <w:rsid w:val="00F1673C"/>
    <w:rsid w:val="00F21CC4"/>
    <w:rsid w:val="00F22844"/>
    <w:rsid w:val="00F32D38"/>
    <w:rsid w:val="00F3310E"/>
    <w:rsid w:val="00F33DC3"/>
    <w:rsid w:val="00F415A5"/>
    <w:rsid w:val="00F41B76"/>
    <w:rsid w:val="00F437E3"/>
    <w:rsid w:val="00F4440D"/>
    <w:rsid w:val="00F47F2E"/>
    <w:rsid w:val="00F50AD1"/>
    <w:rsid w:val="00F6034F"/>
    <w:rsid w:val="00F60C8E"/>
    <w:rsid w:val="00F64A9B"/>
    <w:rsid w:val="00F70317"/>
    <w:rsid w:val="00F70A58"/>
    <w:rsid w:val="00F726A3"/>
    <w:rsid w:val="00F83CB9"/>
    <w:rsid w:val="00F868A4"/>
    <w:rsid w:val="00F9721C"/>
    <w:rsid w:val="00FA361B"/>
    <w:rsid w:val="00FB101E"/>
    <w:rsid w:val="00FB1648"/>
    <w:rsid w:val="00FB2F11"/>
    <w:rsid w:val="00FB4E4A"/>
    <w:rsid w:val="00FB5FF9"/>
    <w:rsid w:val="00FC675A"/>
    <w:rsid w:val="00FC6CC5"/>
    <w:rsid w:val="00FC774C"/>
    <w:rsid w:val="00FD4D9D"/>
    <w:rsid w:val="00FE1515"/>
    <w:rsid w:val="00FE3DD4"/>
    <w:rsid w:val="00FF10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AutoShape 2"/>
      </o:rules>
    </o:shapelayout>
  </w:shapeDefaults>
  <w:decimalSymbol w:val="."/>
  <w:listSeparator w:val=","/>
  <w14:docId w14:val="02DBF2CB"/>
  <w15:docId w15:val="{E7CA68ED-ECD3-46DA-A12B-1998BD07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036DE"/>
    <w:rPr>
      <w:b/>
      <w:bCs/>
    </w:rPr>
  </w:style>
  <w:style w:type="paragraph" w:styleId="Header">
    <w:name w:val="header"/>
    <w:basedOn w:val="Normal"/>
    <w:link w:val="HeaderChar"/>
    <w:uiPriority w:val="99"/>
    <w:unhideWhenUsed/>
    <w:rsid w:val="00C03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6DE"/>
  </w:style>
  <w:style w:type="paragraph" w:styleId="ListParagraph">
    <w:name w:val="List Paragraph"/>
    <w:basedOn w:val="Normal"/>
    <w:uiPriority w:val="34"/>
    <w:qFormat/>
    <w:rsid w:val="0061664F"/>
    <w:pPr>
      <w:ind w:left="720"/>
      <w:contextualSpacing/>
    </w:pPr>
  </w:style>
  <w:style w:type="character" w:customStyle="1" w:styleId="Vnbnnidung">
    <w:name w:val="Văn bản nội dung_"/>
    <w:link w:val="Vnbnnidung0"/>
    <w:rsid w:val="00B447E8"/>
    <w:rPr>
      <w:sz w:val="26"/>
      <w:szCs w:val="26"/>
    </w:rPr>
  </w:style>
  <w:style w:type="paragraph" w:customStyle="1" w:styleId="Vnbnnidung0">
    <w:name w:val="Văn bản nội dung"/>
    <w:basedOn w:val="Normal"/>
    <w:link w:val="Vnbnnidung"/>
    <w:rsid w:val="00B447E8"/>
    <w:pPr>
      <w:widowControl w:val="0"/>
      <w:spacing w:after="0" w:line="257" w:lineRule="auto"/>
      <w:ind w:firstLine="400"/>
      <w:jc w:val="left"/>
    </w:pPr>
    <w:rPr>
      <w:sz w:val="26"/>
      <w:szCs w:val="26"/>
    </w:rPr>
  </w:style>
  <w:style w:type="paragraph" w:styleId="NormalWeb">
    <w:name w:val="Normal (Web)"/>
    <w:basedOn w:val="Normal"/>
    <w:rsid w:val="00B447E8"/>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F22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6</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Uyên Vũ Tú</cp:lastModifiedBy>
  <cp:revision>48</cp:revision>
  <cp:lastPrinted>2025-08-13T05:14:00Z</cp:lastPrinted>
  <dcterms:created xsi:type="dcterms:W3CDTF">2025-08-11T09:22:00Z</dcterms:created>
  <dcterms:modified xsi:type="dcterms:W3CDTF">2025-10-23T08:15:00Z</dcterms:modified>
</cp:coreProperties>
</file>